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86F7F" w14:textId="77777777" w:rsidR="006411E3" w:rsidRPr="00A902EB" w:rsidRDefault="006411E3" w:rsidP="006411E3">
      <w:pPr>
        <w:spacing w:before="30"/>
        <w:ind w:left="2098" w:right="2114"/>
        <w:jc w:val="center"/>
        <w:rPr>
          <w:rFonts w:ascii="Arial" w:hAnsi="Arial" w:cs="Arial"/>
          <w:b/>
          <w:sz w:val="28"/>
        </w:rPr>
      </w:pPr>
      <w:r w:rsidRPr="00A902EB">
        <w:rPr>
          <w:rFonts w:ascii="Arial" w:hAnsi="Arial" w:cs="Arial"/>
          <w:b/>
          <w:sz w:val="28"/>
        </w:rPr>
        <w:t>AP</w:t>
      </w:r>
      <w:r w:rsidRPr="00A902EB">
        <w:rPr>
          <w:rFonts w:ascii="Arial" w:hAnsi="Arial" w:cs="Arial"/>
          <w:b/>
          <w:spacing w:val="-1"/>
          <w:sz w:val="28"/>
        </w:rPr>
        <w:t xml:space="preserve"> </w:t>
      </w:r>
      <w:r w:rsidRPr="00A902EB">
        <w:rPr>
          <w:rFonts w:ascii="Arial" w:hAnsi="Arial" w:cs="Arial"/>
          <w:b/>
          <w:sz w:val="28"/>
        </w:rPr>
        <w:t>Art</w:t>
      </w:r>
      <w:r w:rsidRPr="00A902EB">
        <w:rPr>
          <w:rFonts w:ascii="Arial" w:hAnsi="Arial" w:cs="Arial"/>
          <w:b/>
          <w:spacing w:val="-4"/>
          <w:sz w:val="28"/>
        </w:rPr>
        <w:t xml:space="preserve"> </w:t>
      </w:r>
      <w:r w:rsidRPr="00A902EB">
        <w:rPr>
          <w:rFonts w:ascii="Arial" w:hAnsi="Arial" w:cs="Arial"/>
          <w:b/>
          <w:sz w:val="28"/>
        </w:rPr>
        <w:t>and</w:t>
      </w:r>
      <w:r w:rsidRPr="00A902EB">
        <w:rPr>
          <w:rFonts w:ascii="Arial" w:hAnsi="Arial" w:cs="Arial"/>
          <w:b/>
          <w:spacing w:val="-2"/>
          <w:sz w:val="28"/>
        </w:rPr>
        <w:t xml:space="preserve"> </w:t>
      </w:r>
      <w:r w:rsidRPr="00A902EB">
        <w:rPr>
          <w:rFonts w:ascii="Arial" w:hAnsi="Arial" w:cs="Arial"/>
          <w:b/>
          <w:sz w:val="28"/>
        </w:rPr>
        <w:t>Design</w:t>
      </w:r>
      <w:r w:rsidRPr="00A902EB">
        <w:rPr>
          <w:rFonts w:ascii="Arial" w:hAnsi="Arial" w:cs="Arial"/>
          <w:b/>
          <w:spacing w:val="-1"/>
          <w:sz w:val="28"/>
        </w:rPr>
        <w:t xml:space="preserve"> </w:t>
      </w:r>
      <w:r w:rsidRPr="00A902EB">
        <w:rPr>
          <w:rFonts w:ascii="Arial" w:hAnsi="Arial" w:cs="Arial"/>
          <w:b/>
          <w:sz w:val="28"/>
        </w:rPr>
        <w:t>Summer</w:t>
      </w:r>
      <w:r w:rsidRPr="00A902EB">
        <w:rPr>
          <w:rFonts w:ascii="Arial" w:hAnsi="Arial" w:cs="Arial"/>
          <w:b/>
          <w:spacing w:val="-2"/>
          <w:sz w:val="28"/>
        </w:rPr>
        <w:t xml:space="preserve"> </w:t>
      </w:r>
      <w:r w:rsidRPr="00A902EB">
        <w:rPr>
          <w:rFonts w:ascii="Arial" w:hAnsi="Arial" w:cs="Arial"/>
          <w:b/>
          <w:sz w:val="28"/>
        </w:rPr>
        <w:t>Assignment</w:t>
      </w:r>
    </w:p>
    <w:p w14:paraId="09CA4457" w14:textId="441D1AD0" w:rsidR="006411E3" w:rsidRPr="00A902EB" w:rsidRDefault="006411E3" w:rsidP="006411E3">
      <w:pPr>
        <w:pStyle w:val="Heading1"/>
        <w:ind w:left="2098" w:right="2111"/>
        <w:jc w:val="center"/>
        <w:rPr>
          <w:u w:val="none"/>
        </w:rPr>
      </w:pPr>
      <w:r w:rsidRPr="00A902EB">
        <w:rPr>
          <w:u w:val="none"/>
        </w:rPr>
        <w:t>202</w:t>
      </w:r>
      <w:r w:rsidR="0002606E">
        <w:rPr>
          <w:u w:val="none"/>
        </w:rPr>
        <w:t>5</w:t>
      </w:r>
      <w:r w:rsidRPr="00A902EB">
        <w:rPr>
          <w:u w:val="none"/>
        </w:rPr>
        <w:t>-202</w:t>
      </w:r>
      <w:r w:rsidR="0002606E">
        <w:rPr>
          <w:u w:val="none"/>
        </w:rPr>
        <w:t>6</w:t>
      </w:r>
    </w:p>
    <w:p w14:paraId="2FAC71FB" w14:textId="77777777" w:rsidR="006411E3" w:rsidRPr="00A902EB" w:rsidRDefault="006411E3" w:rsidP="006411E3">
      <w:pPr>
        <w:pStyle w:val="Heading1"/>
        <w:ind w:left="2098" w:right="2111"/>
        <w:jc w:val="center"/>
        <w:rPr>
          <w:u w:val="none"/>
        </w:rPr>
      </w:pPr>
      <w:hyperlink r:id="rId5" w:history="1">
        <w:r w:rsidRPr="00A902EB">
          <w:rPr>
            <w:rStyle w:val="Hyperlink"/>
          </w:rPr>
          <w:t>alex.kaparos@knoxvillecatholic.com</w:t>
        </w:r>
      </w:hyperlink>
    </w:p>
    <w:p w14:paraId="059D82C1" w14:textId="77777777" w:rsidR="006411E3" w:rsidRPr="00A902EB" w:rsidRDefault="006411E3" w:rsidP="006411E3">
      <w:pPr>
        <w:pStyle w:val="Heading1"/>
        <w:ind w:left="2098" w:right="2111"/>
        <w:jc w:val="center"/>
        <w:rPr>
          <w:u w:val="none"/>
        </w:rPr>
      </w:pPr>
    </w:p>
    <w:p w14:paraId="06ADCE0E" w14:textId="77777777" w:rsidR="006411E3" w:rsidRPr="00A902EB" w:rsidRDefault="006411E3" w:rsidP="006411E3">
      <w:pPr>
        <w:ind w:right="118"/>
        <w:rPr>
          <w:rFonts w:ascii="Arial" w:hAnsi="Arial" w:cs="Arial"/>
          <w:spacing w:val="4"/>
        </w:rPr>
      </w:pPr>
      <w:r w:rsidRPr="00A902EB">
        <w:rPr>
          <w:rFonts w:ascii="Arial" w:hAnsi="Arial" w:cs="Arial"/>
        </w:rPr>
        <w:t xml:space="preserve">I can’t explain how excited and hopeful I am to be teaching our AP art class! I also can’t wait to see the work you produce over the coming year. To help us get a head start on the coming school year and all that is required by the AP College Board you do have some summer art exploration to do. </w:t>
      </w:r>
      <w:r w:rsidRPr="00A902EB">
        <w:rPr>
          <w:rFonts w:ascii="Arial" w:hAnsi="Arial" w:cs="Arial"/>
          <w:spacing w:val="4"/>
        </w:rPr>
        <w:t xml:space="preserve">Over break you have a few assignments to help determine the direction </w:t>
      </w:r>
      <w:proofErr w:type="gramStart"/>
      <w:r w:rsidRPr="00A902EB">
        <w:rPr>
          <w:rFonts w:ascii="Arial" w:hAnsi="Arial" w:cs="Arial"/>
          <w:spacing w:val="4"/>
        </w:rPr>
        <w:t>for</w:t>
      </w:r>
      <w:proofErr w:type="gramEnd"/>
      <w:r w:rsidRPr="00A902EB">
        <w:rPr>
          <w:rFonts w:ascii="Arial" w:hAnsi="Arial" w:cs="Arial"/>
          <w:spacing w:val="4"/>
        </w:rPr>
        <w:t xml:space="preserve"> the art you will produce for the coming school year. Most of these steps should be centered around something you are deeply interested in, so hopefully you find most of them interesting and </w:t>
      </w:r>
      <w:proofErr w:type="gramStart"/>
      <w:r w:rsidRPr="00A902EB">
        <w:rPr>
          <w:rFonts w:ascii="Arial" w:hAnsi="Arial" w:cs="Arial"/>
          <w:spacing w:val="4"/>
        </w:rPr>
        <w:t>thought provoking</w:t>
      </w:r>
      <w:proofErr w:type="gramEnd"/>
      <w:r w:rsidRPr="00A902EB">
        <w:rPr>
          <w:rFonts w:ascii="Arial" w:hAnsi="Arial" w:cs="Arial"/>
          <w:spacing w:val="4"/>
        </w:rPr>
        <w:t xml:space="preserve">. </w:t>
      </w:r>
    </w:p>
    <w:p w14:paraId="54C69B71" w14:textId="77777777" w:rsidR="006411E3" w:rsidRPr="00A902EB" w:rsidRDefault="006411E3" w:rsidP="006411E3">
      <w:pPr>
        <w:ind w:right="118"/>
        <w:rPr>
          <w:rFonts w:ascii="Arial" w:hAnsi="Arial" w:cs="Arial"/>
          <w:spacing w:val="4"/>
        </w:rPr>
      </w:pPr>
    </w:p>
    <w:p w14:paraId="62462C45" w14:textId="77777777" w:rsidR="006411E3" w:rsidRPr="00A902EB" w:rsidRDefault="006411E3" w:rsidP="006411E3">
      <w:pPr>
        <w:ind w:right="118"/>
        <w:rPr>
          <w:rFonts w:ascii="Arial" w:hAnsi="Arial" w:cs="Arial"/>
          <w:b/>
        </w:rPr>
      </w:pPr>
      <w:r w:rsidRPr="00A902EB">
        <w:rPr>
          <w:rFonts w:ascii="Arial" w:hAnsi="Arial" w:cs="Arial"/>
          <w:spacing w:val="4"/>
        </w:rPr>
        <w:t xml:space="preserve">These assignments will be completed weekly, hopefully, and everyone will complete these assignments differently. To store your work on these assignments you will need a sketchbook/journal. One with thicker paper will allow you to try different materials and techniques. Each journal assignment is a step to help you either understand the AP expectations, the creative process, or improve experimentation with media. </w:t>
      </w:r>
      <w:r w:rsidRPr="00A902EB">
        <w:rPr>
          <w:rFonts w:ascii="Arial" w:hAnsi="Arial" w:cs="Arial"/>
        </w:rPr>
        <w:t>The</w:t>
      </w:r>
      <w:r w:rsidRPr="00A902EB">
        <w:rPr>
          <w:rFonts w:ascii="Arial" w:hAnsi="Arial" w:cs="Arial"/>
          <w:spacing w:val="1"/>
        </w:rPr>
        <w:t xml:space="preserve"> </w:t>
      </w:r>
      <w:r w:rsidRPr="00A902EB">
        <w:rPr>
          <w:rFonts w:ascii="Arial" w:hAnsi="Arial" w:cs="Arial"/>
        </w:rPr>
        <w:t>directions</w:t>
      </w:r>
      <w:r w:rsidRPr="00A902EB">
        <w:rPr>
          <w:rFonts w:ascii="Arial" w:hAnsi="Arial" w:cs="Arial"/>
          <w:spacing w:val="4"/>
        </w:rPr>
        <w:t xml:space="preserve"> </w:t>
      </w:r>
      <w:r w:rsidRPr="00A902EB">
        <w:rPr>
          <w:rFonts w:ascii="Arial" w:hAnsi="Arial" w:cs="Arial"/>
        </w:rPr>
        <w:t>are</w:t>
      </w:r>
      <w:r w:rsidRPr="00A902EB">
        <w:rPr>
          <w:rFonts w:ascii="Arial" w:hAnsi="Arial" w:cs="Arial"/>
          <w:spacing w:val="3"/>
        </w:rPr>
        <w:t xml:space="preserve"> </w:t>
      </w:r>
      <w:r w:rsidRPr="00A902EB">
        <w:rPr>
          <w:rFonts w:ascii="Arial" w:hAnsi="Arial" w:cs="Arial"/>
        </w:rPr>
        <w:t>hopefully</w:t>
      </w:r>
      <w:r w:rsidRPr="00A902EB">
        <w:rPr>
          <w:rFonts w:ascii="Arial" w:hAnsi="Arial" w:cs="Arial"/>
          <w:spacing w:val="4"/>
        </w:rPr>
        <w:t xml:space="preserve"> </w:t>
      </w:r>
      <w:r w:rsidRPr="00A902EB">
        <w:rPr>
          <w:rFonts w:ascii="Arial" w:hAnsi="Arial" w:cs="Arial"/>
        </w:rPr>
        <w:t>clear</w:t>
      </w:r>
      <w:r w:rsidRPr="00A902EB">
        <w:rPr>
          <w:rFonts w:ascii="Arial" w:hAnsi="Arial" w:cs="Arial"/>
          <w:spacing w:val="4"/>
        </w:rPr>
        <w:t xml:space="preserve"> </w:t>
      </w:r>
      <w:r w:rsidRPr="00A902EB">
        <w:rPr>
          <w:rFonts w:ascii="Arial" w:hAnsi="Arial" w:cs="Arial"/>
        </w:rPr>
        <w:t>enough</w:t>
      </w:r>
      <w:r w:rsidRPr="00A902EB">
        <w:rPr>
          <w:rFonts w:ascii="Arial" w:hAnsi="Arial" w:cs="Arial"/>
          <w:spacing w:val="1"/>
        </w:rPr>
        <w:t xml:space="preserve"> </w:t>
      </w:r>
      <w:r w:rsidRPr="00A902EB">
        <w:rPr>
          <w:rFonts w:ascii="Arial" w:hAnsi="Arial" w:cs="Arial"/>
        </w:rPr>
        <w:t>for</w:t>
      </w:r>
      <w:r w:rsidRPr="00A902EB">
        <w:rPr>
          <w:rFonts w:ascii="Arial" w:hAnsi="Arial" w:cs="Arial"/>
          <w:spacing w:val="4"/>
        </w:rPr>
        <w:t xml:space="preserve"> </w:t>
      </w:r>
      <w:r w:rsidRPr="00A902EB">
        <w:rPr>
          <w:rFonts w:ascii="Arial" w:hAnsi="Arial" w:cs="Arial"/>
        </w:rPr>
        <w:t>you</w:t>
      </w:r>
      <w:r w:rsidRPr="00A902EB">
        <w:rPr>
          <w:rFonts w:ascii="Arial" w:hAnsi="Arial" w:cs="Arial"/>
          <w:spacing w:val="1"/>
        </w:rPr>
        <w:t xml:space="preserve"> </w:t>
      </w:r>
      <w:r w:rsidRPr="00A902EB">
        <w:rPr>
          <w:rFonts w:ascii="Arial" w:hAnsi="Arial" w:cs="Arial"/>
        </w:rPr>
        <w:t>to</w:t>
      </w:r>
      <w:r w:rsidRPr="00A902EB">
        <w:rPr>
          <w:rFonts w:ascii="Arial" w:hAnsi="Arial" w:cs="Arial"/>
          <w:spacing w:val="1"/>
        </w:rPr>
        <w:t xml:space="preserve"> </w:t>
      </w:r>
      <w:r w:rsidRPr="00A902EB">
        <w:rPr>
          <w:rFonts w:ascii="Arial" w:hAnsi="Arial" w:cs="Arial"/>
        </w:rPr>
        <w:t>start</w:t>
      </w:r>
      <w:r w:rsidRPr="00A902EB">
        <w:rPr>
          <w:rFonts w:ascii="Arial" w:hAnsi="Arial" w:cs="Arial"/>
          <w:spacing w:val="5"/>
        </w:rPr>
        <w:t xml:space="preserve"> </w:t>
      </w:r>
      <w:r w:rsidRPr="00A902EB">
        <w:rPr>
          <w:rFonts w:ascii="Arial" w:hAnsi="Arial" w:cs="Arial"/>
        </w:rPr>
        <w:t>work</w:t>
      </w:r>
      <w:r w:rsidRPr="00A902EB">
        <w:rPr>
          <w:rFonts w:ascii="Arial" w:hAnsi="Arial" w:cs="Arial"/>
          <w:spacing w:val="4"/>
        </w:rPr>
        <w:t xml:space="preserve"> </w:t>
      </w:r>
      <w:r w:rsidRPr="00A902EB">
        <w:rPr>
          <w:rFonts w:ascii="Arial" w:hAnsi="Arial" w:cs="Arial"/>
        </w:rPr>
        <w:t>as</w:t>
      </w:r>
      <w:r w:rsidRPr="00A902EB">
        <w:rPr>
          <w:rFonts w:ascii="Arial" w:hAnsi="Arial" w:cs="Arial"/>
          <w:spacing w:val="-1"/>
        </w:rPr>
        <w:t xml:space="preserve"> </w:t>
      </w:r>
      <w:r w:rsidRPr="00A902EB">
        <w:rPr>
          <w:rFonts w:ascii="Arial" w:hAnsi="Arial" w:cs="Arial"/>
        </w:rPr>
        <w:t>soon</w:t>
      </w:r>
      <w:r w:rsidRPr="00A902EB">
        <w:rPr>
          <w:rFonts w:ascii="Arial" w:hAnsi="Arial" w:cs="Arial"/>
          <w:spacing w:val="3"/>
        </w:rPr>
        <w:t xml:space="preserve"> </w:t>
      </w:r>
      <w:r w:rsidRPr="00A902EB">
        <w:rPr>
          <w:rFonts w:ascii="Arial" w:hAnsi="Arial" w:cs="Arial"/>
        </w:rPr>
        <w:t>as</w:t>
      </w:r>
      <w:r w:rsidRPr="00A902EB">
        <w:rPr>
          <w:rFonts w:ascii="Arial" w:hAnsi="Arial" w:cs="Arial"/>
          <w:spacing w:val="2"/>
        </w:rPr>
        <w:t xml:space="preserve"> </w:t>
      </w:r>
      <w:r w:rsidRPr="00A902EB">
        <w:rPr>
          <w:rFonts w:ascii="Arial" w:hAnsi="Arial" w:cs="Arial"/>
        </w:rPr>
        <w:t>you</w:t>
      </w:r>
      <w:r w:rsidRPr="00A902EB">
        <w:rPr>
          <w:rFonts w:ascii="Arial" w:hAnsi="Arial" w:cs="Arial"/>
          <w:spacing w:val="3"/>
        </w:rPr>
        <w:t xml:space="preserve"> </w:t>
      </w:r>
      <w:r w:rsidRPr="00A902EB">
        <w:rPr>
          <w:rFonts w:ascii="Arial" w:hAnsi="Arial" w:cs="Arial"/>
        </w:rPr>
        <w:t>are</w:t>
      </w:r>
      <w:r w:rsidRPr="00A902EB">
        <w:rPr>
          <w:rFonts w:ascii="Arial" w:hAnsi="Arial" w:cs="Arial"/>
          <w:spacing w:val="1"/>
        </w:rPr>
        <w:t xml:space="preserve"> </w:t>
      </w:r>
      <w:r w:rsidRPr="00A902EB">
        <w:rPr>
          <w:rFonts w:ascii="Arial" w:hAnsi="Arial" w:cs="Arial"/>
        </w:rPr>
        <w:t xml:space="preserve">ready. Your work is </w:t>
      </w:r>
      <w:proofErr w:type="gramStart"/>
      <w:r w:rsidRPr="00A902EB">
        <w:rPr>
          <w:rFonts w:ascii="Arial" w:hAnsi="Arial" w:cs="Arial"/>
        </w:rPr>
        <w:t>due</w:t>
      </w:r>
      <w:proofErr w:type="gramEnd"/>
      <w:r w:rsidRPr="00A902EB">
        <w:rPr>
          <w:rFonts w:ascii="Arial" w:hAnsi="Arial" w:cs="Arial"/>
        </w:rPr>
        <w:t xml:space="preserve"> the first week back at school.</w:t>
      </w:r>
      <w:r w:rsidRPr="00A902EB">
        <w:rPr>
          <w:rFonts w:ascii="Arial" w:hAnsi="Arial" w:cs="Arial"/>
          <w:spacing w:val="1"/>
        </w:rPr>
        <w:t xml:space="preserve"> </w:t>
      </w:r>
      <w:r w:rsidRPr="00A902EB">
        <w:rPr>
          <w:rFonts w:ascii="Arial" w:hAnsi="Arial" w:cs="Arial"/>
        </w:rPr>
        <w:t>We will discuss these projects, sketches,</w:t>
      </w:r>
      <w:r w:rsidRPr="00A902EB">
        <w:rPr>
          <w:rFonts w:ascii="Arial" w:hAnsi="Arial" w:cs="Arial"/>
          <w:spacing w:val="1"/>
        </w:rPr>
        <w:t xml:space="preserve"> </w:t>
      </w:r>
      <w:r w:rsidRPr="00A902EB">
        <w:rPr>
          <w:rFonts w:ascii="Arial" w:hAnsi="Arial" w:cs="Arial"/>
        </w:rPr>
        <w:t>and written work as a class. You will be graded on this with the expectation that you will produce high level work as this is a course with college level expectations. DON’T WAIT UNTIL</w:t>
      </w:r>
      <w:r w:rsidRPr="00A902EB">
        <w:rPr>
          <w:rFonts w:ascii="Arial" w:hAnsi="Arial" w:cs="Arial"/>
          <w:spacing w:val="1"/>
        </w:rPr>
        <w:t xml:space="preserve"> </w:t>
      </w:r>
      <w:r w:rsidRPr="00A902EB">
        <w:rPr>
          <w:rFonts w:ascii="Arial" w:hAnsi="Arial" w:cs="Arial"/>
        </w:rPr>
        <w:t xml:space="preserve">JULY TO START. </w:t>
      </w:r>
      <w:r w:rsidRPr="00A902EB">
        <w:rPr>
          <w:rFonts w:ascii="Arial" w:hAnsi="Arial" w:cs="Arial"/>
          <w:b/>
        </w:rPr>
        <w:t>These assignments are designed to be done a little bit at a time</w:t>
      </w:r>
      <w:r w:rsidRPr="00A902EB">
        <w:rPr>
          <w:rFonts w:ascii="Arial" w:hAnsi="Arial" w:cs="Arial"/>
          <w:b/>
          <w:spacing w:val="1"/>
        </w:rPr>
        <w:t xml:space="preserve"> </w:t>
      </w:r>
      <w:r w:rsidRPr="00A902EB">
        <w:rPr>
          <w:rFonts w:ascii="Arial" w:hAnsi="Arial" w:cs="Arial"/>
          <w:b/>
        </w:rPr>
        <w:t>throughout the whole summer. The more you think about these assignments the better your production and ideas will be as well. This assignment is about the Sustained Investigation (S.I.) that you are to demonstrate to the College Board, and it is about exploring your ideas for your</w:t>
      </w:r>
      <w:r w:rsidRPr="00A902EB">
        <w:rPr>
          <w:rFonts w:ascii="Arial" w:hAnsi="Arial" w:cs="Arial"/>
          <w:b/>
          <w:spacing w:val="1"/>
        </w:rPr>
        <w:t xml:space="preserve"> </w:t>
      </w:r>
      <w:r w:rsidRPr="00A902EB">
        <w:rPr>
          <w:rFonts w:ascii="Arial" w:hAnsi="Arial" w:cs="Arial"/>
          <w:b/>
        </w:rPr>
        <w:t>project</w:t>
      </w:r>
      <w:r w:rsidRPr="00A902EB">
        <w:rPr>
          <w:rFonts w:ascii="Arial" w:hAnsi="Arial" w:cs="Arial"/>
          <w:b/>
          <w:spacing w:val="-1"/>
        </w:rPr>
        <w:t xml:space="preserve"> </w:t>
      </w:r>
      <w:r w:rsidRPr="00A902EB">
        <w:rPr>
          <w:rFonts w:ascii="Arial" w:hAnsi="Arial" w:cs="Arial"/>
          <w:b/>
        </w:rPr>
        <w:t>and having</w:t>
      </w:r>
      <w:r w:rsidRPr="00A902EB">
        <w:rPr>
          <w:rFonts w:ascii="Arial" w:hAnsi="Arial" w:cs="Arial"/>
          <w:b/>
          <w:spacing w:val="-3"/>
        </w:rPr>
        <w:t xml:space="preserve"> </w:t>
      </w:r>
      <w:r w:rsidRPr="00A902EB">
        <w:rPr>
          <w:rFonts w:ascii="Arial" w:hAnsi="Arial" w:cs="Arial"/>
          <w:b/>
        </w:rPr>
        <w:t>a</w:t>
      </w:r>
      <w:r w:rsidRPr="00A902EB">
        <w:rPr>
          <w:rFonts w:ascii="Arial" w:hAnsi="Arial" w:cs="Arial"/>
          <w:b/>
          <w:spacing w:val="-2"/>
        </w:rPr>
        <w:t xml:space="preserve"> </w:t>
      </w:r>
      <w:r w:rsidRPr="00A902EB">
        <w:rPr>
          <w:rFonts w:ascii="Arial" w:hAnsi="Arial" w:cs="Arial"/>
          <w:b/>
        </w:rPr>
        <w:t>final</w:t>
      </w:r>
      <w:r w:rsidRPr="00A902EB">
        <w:rPr>
          <w:rFonts w:ascii="Arial" w:hAnsi="Arial" w:cs="Arial"/>
          <w:b/>
          <w:spacing w:val="2"/>
        </w:rPr>
        <w:t xml:space="preserve"> </w:t>
      </w:r>
      <w:r w:rsidRPr="00A902EB">
        <w:rPr>
          <w:rFonts w:ascii="Arial" w:hAnsi="Arial" w:cs="Arial"/>
          <w:b/>
        </w:rPr>
        <w:t>project</w:t>
      </w:r>
      <w:r w:rsidRPr="00A902EB">
        <w:rPr>
          <w:rFonts w:ascii="Arial" w:hAnsi="Arial" w:cs="Arial"/>
          <w:b/>
          <w:spacing w:val="-1"/>
        </w:rPr>
        <w:t xml:space="preserve"> </w:t>
      </w:r>
      <w:r w:rsidRPr="00A902EB">
        <w:rPr>
          <w:rFonts w:ascii="Arial" w:hAnsi="Arial" w:cs="Arial"/>
          <w:b/>
        </w:rPr>
        <w:t>to</w:t>
      </w:r>
      <w:r w:rsidRPr="00A902EB">
        <w:rPr>
          <w:rFonts w:ascii="Arial" w:hAnsi="Arial" w:cs="Arial"/>
          <w:b/>
          <w:spacing w:val="-2"/>
        </w:rPr>
        <w:t xml:space="preserve"> </w:t>
      </w:r>
      <w:r w:rsidRPr="00A902EB">
        <w:rPr>
          <w:rFonts w:ascii="Arial" w:hAnsi="Arial" w:cs="Arial"/>
          <w:b/>
        </w:rPr>
        <w:t>turn</w:t>
      </w:r>
      <w:r w:rsidRPr="00A902EB">
        <w:rPr>
          <w:rFonts w:ascii="Arial" w:hAnsi="Arial" w:cs="Arial"/>
          <w:b/>
          <w:spacing w:val="-2"/>
        </w:rPr>
        <w:t xml:space="preserve"> </w:t>
      </w:r>
      <w:r w:rsidRPr="00A902EB">
        <w:rPr>
          <w:rFonts w:ascii="Arial" w:hAnsi="Arial" w:cs="Arial"/>
          <w:b/>
        </w:rPr>
        <w:t xml:space="preserve">in. The College Board is also looking for what they call “synthesis”, which is the idea that your artwork’s materials, images, techniques, and ideas all work together to demonstrate your intended meaning or concept. This will be one of the main goals we </w:t>
      </w:r>
      <w:proofErr w:type="gramStart"/>
      <w:r w:rsidRPr="00A902EB">
        <w:rPr>
          <w:rFonts w:ascii="Arial" w:hAnsi="Arial" w:cs="Arial"/>
          <w:b/>
        </w:rPr>
        <w:t>work</w:t>
      </w:r>
      <w:proofErr w:type="gramEnd"/>
      <w:r w:rsidRPr="00A902EB">
        <w:rPr>
          <w:rFonts w:ascii="Arial" w:hAnsi="Arial" w:cs="Arial"/>
          <w:b/>
        </w:rPr>
        <w:t xml:space="preserve"> for throughout the coming year. </w:t>
      </w:r>
    </w:p>
    <w:p w14:paraId="391D3453" w14:textId="77777777" w:rsidR="006411E3" w:rsidRPr="00A902EB" w:rsidRDefault="006411E3" w:rsidP="006411E3">
      <w:pPr>
        <w:ind w:left="100" w:right="118"/>
        <w:rPr>
          <w:rFonts w:ascii="Arial" w:hAnsi="Arial" w:cs="Arial"/>
          <w:b/>
        </w:rPr>
      </w:pPr>
    </w:p>
    <w:p w14:paraId="306D2527" w14:textId="77777777" w:rsidR="006411E3" w:rsidRPr="00A902EB" w:rsidRDefault="006411E3" w:rsidP="006411E3">
      <w:pPr>
        <w:ind w:left="100" w:right="118"/>
        <w:jc w:val="center"/>
        <w:rPr>
          <w:rFonts w:ascii="Arial" w:hAnsi="Arial" w:cs="Arial"/>
        </w:rPr>
      </w:pPr>
      <w:r w:rsidRPr="00A902EB">
        <w:rPr>
          <w:rFonts w:ascii="Arial" w:hAnsi="Arial" w:cs="Arial"/>
          <w:b/>
        </w:rPr>
        <w:t>Here is a timeline of assignments. Each assignment is defined in order after the schedule.</w:t>
      </w:r>
    </w:p>
    <w:tbl>
      <w:tblPr>
        <w:tblpPr w:leftFromText="180" w:rightFromText="180" w:vertAnchor="text" w:horzAnchor="margin" w:tblpY="151"/>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81"/>
        <w:gridCol w:w="2790"/>
        <w:gridCol w:w="6519"/>
      </w:tblGrid>
      <w:tr w:rsidR="006411E3" w:rsidRPr="00A902EB" w14:paraId="5F6A99A2" w14:textId="77777777" w:rsidTr="000F4A0E">
        <w:trPr>
          <w:trHeight w:val="867"/>
        </w:trPr>
        <w:tc>
          <w:tcPr>
            <w:tcW w:w="10790" w:type="dxa"/>
            <w:gridSpan w:val="3"/>
          </w:tcPr>
          <w:p w14:paraId="66370A34" w14:textId="77777777" w:rsidR="006411E3" w:rsidRPr="00A902EB" w:rsidRDefault="006411E3" w:rsidP="000F4A0E">
            <w:pPr>
              <w:pStyle w:val="TableParagraph"/>
              <w:spacing w:before="98"/>
              <w:ind w:left="1927" w:right="2011"/>
              <w:jc w:val="center"/>
              <w:rPr>
                <w:b/>
                <w:sz w:val="36"/>
              </w:rPr>
            </w:pPr>
            <w:r w:rsidRPr="00A902EB">
              <w:rPr>
                <w:b/>
                <w:sz w:val="36"/>
              </w:rPr>
              <w:t>Suggested</w:t>
            </w:r>
            <w:r w:rsidRPr="00A902EB">
              <w:rPr>
                <w:b/>
                <w:spacing w:val="-3"/>
                <w:sz w:val="36"/>
              </w:rPr>
              <w:t xml:space="preserve"> </w:t>
            </w:r>
            <w:r w:rsidRPr="00A902EB">
              <w:rPr>
                <w:b/>
                <w:sz w:val="36"/>
              </w:rPr>
              <w:t>Timeline</w:t>
            </w:r>
          </w:p>
          <w:p w14:paraId="688F6034" w14:textId="77777777" w:rsidR="006411E3" w:rsidRPr="00A902EB" w:rsidRDefault="006411E3" w:rsidP="000F4A0E">
            <w:pPr>
              <w:pStyle w:val="TableParagraph"/>
              <w:spacing w:before="1"/>
              <w:ind w:left="2025" w:right="2011"/>
              <w:jc w:val="center"/>
            </w:pPr>
            <w:r w:rsidRPr="00A902EB">
              <w:t>Mark</w:t>
            </w:r>
            <w:r w:rsidRPr="00A902EB">
              <w:rPr>
                <w:spacing w:val="-2"/>
              </w:rPr>
              <w:t xml:space="preserve"> </w:t>
            </w:r>
            <w:r w:rsidRPr="00A902EB">
              <w:t>each</w:t>
            </w:r>
            <w:r w:rsidRPr="00A902EB">
              <w:rPr>
                <w:spacing w:val="-2"/>
              </w:rPr>
              <w:t xml:space="preserve"> </w:t>
            </w:r>
            <w:r w:rsidRPr="00A902EB">
              <w:t>thing</w:t>
            </w:r>
            <w:r w:rsidRPr="00A902EB">
              <w:rPr>
                <w:spacing w:val="-1"/>
              </w:rPr>
              <w:t xml:space="preserve"> </w:t>
            </w:r>
            <w:r w:rsidRPr="00A902EB">
              <w:t>off</w:t>
            </w:r>
            <w:r w:rsidRPr="00A902EB">
              <w:rPr>
                <w:spacing w:val="-1"/>
              </w:rPr>
              <w:t xml:space="preserve"> </w:t>
            </w:r>
            <w:r w:rsidRPr="00A902EB">
              <w:t>as</w:t>
            </w:r>
            <w:r w:rsidRPr="00A902EB">
              <w:rPr>
                <w:spacing w:val="-3"/>
              </w:rPr>
              <w:t xml:space="preserve"> </w:t>
            </w:r>
            <w:r w:rsidRPr="00A902EB">
              <w:t>you complete</w:t>
            </w:r>
            <w:r w:rsidRPr="00A902EB">
              <w:rPr>
                <w:spacing w:val="-3"/>
              </w:rPr>
              <w:t xml:space="preserve"> </w:t>
            </w:r>
            <w:r w:rsidRPr="00A902EB">
              <w:t>the assignments.</w:t>
            </w:r>
          </w:p>
        </w:tc>
      </w:tr>
      <w:tr w:rsidR="006411E3" w:rsidRPr="00A902EB" w14:paraId="17DCA051" w14:textId="77777777" w:rsidTr="000F4A0E">
        <w:trPr>
          <w:trHeight w:val="704"/>
        </w:trPr>
        <w:tc>
          <w:tcPr>
            <w:tcW w:w="1481" w:type="dxa"/>
          </w:tcPr>
          <w:p w14:paraId="1794C787" w14:textId="77777777" w:rsidR="006411E3" w:rsidRPr="00A902EB" w:rsidRDefault="006411E3" w:rsidP="000F4A0E">
            <w:pPr>
              <w:pStyle w:val="TableParagraph"/>
              <w:ind w:right="375"/>
              <w:rPr>
                <w:b/>
              </w:rPr>
            </w:pPr>
            <w:proofErr w:type="gramStart"/>
            <w:r w:rsidRPr="00A902EB">
              <w:rPr>
                <w:b/>
              </w:rPr>
              <w:t>Work Days</w:t>
            </w:r>
            <w:proofErr w:type="gramEnd"/>
          </w:p>
        </w:tc>
        <w:tc>
          <w:tcPr>
            <w:tcW w:w="2790" w:type="dxa"/>
          </w:tcPr>
          <w:p w14:paraId="41B73A31" w14:textId="77777777" w:rsidR="006411E3" w:rsidRPr="00A902EB" w:rsidRDefault="006411E3" w:rsidP="000F4A0E">
            <w:pPr>
              <w:pStyle w:val="TableParagraph"/>
              <w:spacing w:line="252" w:lineRule="exact"/>
              <w:ind w:left="144"/>
              <w:rPr>
                <w:b/>
                <w:bCs/>
              </w:rPr>
            </w:pPr>
            <w:r w:rsidRPr="00A902EB">
              <w:rPr>
                <w:b/>
                <w:bCs/>
              </w:rPr>
              <w:t>Exercise Activity</w:t>
            </w:r>
          </w:p>
        </w:tc>
        <w:tc>
          <w:tcPr>
            <w:tcW w:w="6519" w:type="dxa"/>
          </w:tcPr>
          <w:p w14:paraId="2D4053D3" w14:textId="77777777" w:rsidR="006411E3" w:rsidRPr="00A902EB" w:rsidRDefault="006411E3" w:rsidP="000F4A0E">
            <w:pPr>
              <w:pStyle w:val="TableParagraph"/>
              <w:ind w:left="99" w:right="139"/>
              <w:rPr>
                <w:b/>
                <w:bCs/>
              </w:rPr>
            </w:pPr>
            <w:r w:rsidRPr="00A902EB">
              <w:rPr>
                <w:b/>
                <w:bCs/>
              </w:rPr>
              <w:t>Journal Expectations</w:t>
            </w:r>
          </w:p>
        </w:tc>
      </w:tr>
      <w:tr w:rsidR="006411E3" w:rsidRPr="00A902EB" w14:paraId="7BC5049F" w14:textId="77777777" w:rsidTr="000F4A0E">
        <w:trPr>
          <w:trHeight w:val="704"/>
        </w:trPr>
        <w:tc>
          <w:tcPr>
            <w:tcW w:w="1481" w:type="dxa"/>
          </w:tcPr>
          <w:p w14:paraId="05FF1507" w14:textId="49501534" w:rsidR="006411E3" w:rsidRPr="00A902EB" w:rsidRDefault="00651BF2" w:rsidP="000F4A0E">
            <w:pPr>
              <w:pStyle w:val="TableParagraph"/>
              <w:ind w:right="375"/>
              <w:rPr>
                <w:b/>
              </w:rPr>
            </w:pPr>
            <w:r>
              <w:rPr>
                <w:b/>
              </w:rPr>
              <w:t>April</w:t>
            </w:r>
            <w:r w:rsidR="006411E3" w:rsidRPr="00A902EB">
              <w:rPr>
                <w:b/>
              </w:rPr>
              <w:t xml:space="preserve"> – May </w:t>
            </w:r>
          </w:p>
        </w:tc>
        <w:tc>
          <w:tcPr>
            <w:tcW w:w="2790" w:type="dxa"/>
          </w:tcPr>
          <w:p w14:paraId="25D6599A" w14:textId="77777777" w:rsidR="006411E3" w:rsidRPr="00A902EB" w:rsidRDefault="006411E3" w:rsidP="000F4A0E">
            <w:pPr>
              <w:pStyle w:val="TableParagraph"/>
              <w:spacing w:before="0" w:line="252" w:lineRule="exact"/>
              <w:ind w:left="144"/>
            </w:pPr>
          </w:p>
          <w:p w14:paraId="2B383B4B" w14:textId="674161D7" w:rsidR="006411E3" w:rsidRPr="00A902EB" w:rsidRDefault="006411E3" w:rsidP="000F4A0E">
            <w:pPr>
              <w:pStyle w:val="TableParagraph"/>
              <w:spacing w:before="0" w:line="252" w:lineRule="exact"/>
              <w:ind w:left="144"/>
            </w:pPr>
            <w:r w:rsidRPr="00A902EB">
              <w:t>Intro to AP Art</w:t>
            </w:r>
            <w:r w:rsidR="00513746">
              <w:t>, Course Overview, and Questions</w:t>
            </w:r>
          </w:p>
        </w:tc>
        <w:tc>
          <w:tcPr>
            <w:tcW w:w="6519" w:type="dxa"/>
          </w:tcPr>
          <w:p w14:paraId="274777A0" w14:textId="5DC8E724" w:rsidR="006411E3" w:rsidRPr="00A902EB" w:rsidRDefault="006411E3" w:rsidP="000F4A0E">
            <w:pPr>
              <w:pStyle w:val="TableParagraph"/>
              <w:ind w:left="99" w:right="139"/>
            </w:pPr>
            <w:r w:rsidRPr="00A902EB">
              <w:t>Intro to AP: Review instructions, PowerPoint, and portfolio</w:t>
            </w:r>
            <w:r w:rsidRPr="00A902EB">
              <w:rPr>
                <w:spacing w:val="-1"/>
              </w:rPr>
              <w:t xml:space="preserve"> </w:t>
            </w:r>
            <w:r w:rsidRPr="00A902EB">
              <w:t>examples.</w:t>
            </w:r>
            <w:r w:rsidRPr="00A902EB">
              <w:rPr>
                <w:spacing w:val="1"/>
              </w:rPr>
              <w:t xml:space="preserve"> </w:t>
            </w:r>
            <w:r w:rsidRPr="00A902EB">
              <w:t>Pick</w:t>
            </w:r>
            <w:r w:rsidRPr="00A902EB">
              <w:rPr>
                <w:spacing w:val="-3"/>
              </w:rPr>
              <w:t xml:space="preserve"> </w:t>
            </w:r>
            <w:r w:rsidRPr="00A902EB">
              <w:t>your</w:t>
            </w:r>
            <w:r w:rsidRPr="00A902EB">
              <w:rPr>
                <w:spacing w:val="1"/>
              </w:rPr>
              <w:t xml:space="preserve"> </w:t>
            </w:r>
            <w:r w:rsidRPr="00A902EB">
              <w:t>portfolio</w:t>
            </w:r>
            <w:r w:rsidRPr="00A902EB">
              <w:rPr>
                <w:spacing w:val="-1"/>
              </w:rPr>
              <w:t xml:space="preserve"> </w:t>
            </w:r>
            <w:r w:rsidRPr="00A902EB">
              <w:t xml:space="preserve">type. Not graded. </w:t>
            </w:r>
            <w:proofErr w:type="gramStart"/>
            <w:r w:rsidRPr="00A902EB">
              <w:rPr>
                <w:u w:val="single"/>
              </w:rPr>
              <w:t>Begin Big Ideas</w:t>
            </w:r>
            <w:proofErr w:type="gramEnd"/>
            <w:r w:rsidR="00513746">
              <w:rPr>
                <w:u w:val="single"/>
              </w:rPr>
              <w:t xml:space="preserve">, </w:t>
            </w:r>
            <w:r w:rsidR="00956E44">
              <w:rPr>
                <w:u w:val="single"/>
              </w:rPr>
              <w:t xml:space="preserve">Essential Questions, and Creativity Packet Intro. </w:t>
            </w:r>
          </w:p>
        </w:tc>
      </w:tr>
      <w:tr w:rsidR="006411E3" w:rsidRPr="00A902EB" w14:paraId="64E6CE6D" w14:textId="77777777" w:rsidTr="000F4A0E">
        <w:trPr>
          <w:trHeight w:val="707"/>
        </w:trPr>
        <w:tc>
          <w:tcPr>
            <w:tcW w:w="1481" w:type="dxa"/>
          </w:tcPr>
          <w:p w14:paraId="504F3D40" w14:textId="68923922" w:rsidR="006411E3" w:rsidRPr="00A902EB" w:rsidRDefault="006411E3" w:rsidP="000F4A0E">
            <w:pPr>
              <w:pStyle w:val="TableParagraph"/>
              <w:ind w:right="302"/>
              <w:rPr>
                <w:b/>
              </w:rPr>
            </w:pPr>
            <w:r w:rsidRPr="00A902EB">
              <w:rPr>
                <w:b/>
              </w:rPr>
              <w:t>May 2</w:t>
            </w:r>
            <w:r w:rsidR="005C3AB0">
              <w:rPr>
                <w:b/>
              </w:rPr>
              <w:t>5</w:t>
            </w:r>
            <w:r w:rsidRPr="00A902EB">
              <w:rPr>
                <w:b/>
              </w:rPr>
              <w:t xml:space="preserve"> – </w:t>
            </w:r>
            <w:r w:rsidR="003E190E">
              <w:rPr>
                <w:b/>
              </w:rPr>
              <w:t>May 31</w:t>
            </w:r>
          </w:p>
        </w:tc>
        <w:tc>
          <w:tcPr>
            <w:tcW w:w="2790" w:type="dxa"/>
          </w:tcPr>
          <w:p w14:paraId="0AED92E6" w14:textId="77777777" w:rsidR="006411E3" w:rsidRPr="00A902EB" w:rsidRDefault="006411E3" w:rsidP="000F4A0E">
            <w:pPr>
              <w:pStyle w:val="TableParagraph"/>
              <w:spacing w:line="252" w:lineRule="exact"/>
              <w:ind w:left="144"/>
            </w:pPr>
            <w:r w:rsidRPr="00A902EB">
              <w:t>Step 1: Big Ideas, Essential Questions, and Zero Draft.</w:t>
            </w:r>
          </w:p>
        </w:tc>
        <w:tc>
          <w:tcPr>
            <w:tcW w:w="6519" w:type="dxa"/>
          </w:tcPr>
          <w:p w14:paraId="57294271" w14:textId="77777777" w:rsidR="006411E3" w:rsidRPr="00A902EB" w:rsidRDefault="006411E3" w:rsidP="000F4A0E">
            <w:pPr>
              <w:pStyle w:val="TableParagraph"/>
              <w:ind w:left="99"/>
            </w:pPr>
            <w:r w:rsidRPr="00A902EB">
              <w:t xml:space="preserve">Finding Your Interests. Read about Big Ideas and Essential Questions. </w:t>
            </w:r>
            <w:r w:rsidRPr="00A902EB">
              <w:rPr>
                <w:u w:val="single"/>
              </w:rPr>
              <w:t>Produce your own Big Ideas, Essential Questions, and Zero Draft.</w:t>
            </w:r>
            <w:r w:rsidRPr="00A902EB">
              <w:t xml:space="preserve"> Zero draft will focus your research. Graded. </w:t>
            </w:r>
          </w:p>
        </w:tc>
      </w:tr>
      <w:tr w:rsidR="006411E3" w:rsidRPr="00A902EB" w14:paraId="0464B5AB" w14:textId="77777777" w:rsidTr="000F4A0E">
        <w:trPr>
          <w:trHeight w:val="707"/>
        </w:trPr>
        <w:tc>
          <w:tcPr>
            <w:tcW w:w="1481" w:type="dxa"/>
          </w:tcPr>
          <w:p w14:paraId="058A2296" w14:textId="2B57F858" w:rsidR="006411E3" w:rsidRPr="00A902EB" w:rsidRDefault="006411E3" w:rsidP="000F4A0E">
            <w:pPr>
              <w:pStyle w:val="TableParagraph"/>
              <w:ind w:right="302"/>
              <w:rPr>
                <w:b/>
              </w:rPr>
            </w:pPr>
            <w:r w:rsidRPr="00A902EB">
              <w:rPr>
                <w:b/>
              </w:rPr>
              <w:t xml:space="preserve">June </w:t>
            </w:r>
            <w:r w:rsidR="003E190E">
              <w:rPr>
                <w:b/>
              </w:rPr>
              <w:t>1</w:t>
            </w:r>
            <w:r w:rsidRPr="00A902EB">
              <w:rPr>
                <w:b/>
              </w:rPr>
              <w:t xml:space="preserve"> – June </w:t>
            </w:r>
            <w:r w:rsidR="003E190E">
              <w:rPr>
                <w:b/>
              </w:rPr>
              <w:t>7</w:t>
            </w:r>
          </w:p>
        </w:tc>
        <w:tc>
          <w:tcPr>
            <w:tcW w:w="2790" w:type="dxa"/>
          </w:tcPr>
          <w:p w14:paraId="1F5D990E" w14:textId="77777777" w:rsidR="006411E3" w:rsidRPr="00A902EB" w:rsidRDefault="006411E3" w:rsidP="000F4A0E">
            <w:pPr>
              <w:pStyle w:val="TableParagraph"/>
              <w:spacing w:before="0" w:line="252" w:lineRule="exact"/>
              <w:ind w:left="144"/>
            </w:pPr>
            <w:r w:rsidRPr="00A902EB">
              <w:t xml:space="preserve">Step 2: Research </w:t>
            </w:r>
          </w:p>
        </w:tc>
        <w:tc>
          <w:tcPr>
            <w:tcW w:w="6519" w:type="dxa"/>
          </w:tcPr>
          <w:p w14:paraId="64C56947" w14:textId="77777777" w:rsidR="006411E3" w:rsidRPr="00A902EB" w:rsidRDefault="006411E3" w:rsidP="000F4A0E">
            <w:pPr>
              <w:pStyle w:val="TableParagraph"/>
              <w:spacing w:before="101"/>
              <w:ind w:left="99"/>
            </w:pPr>
            <w:r w:rsidRPr="00A902EB">
              <w:rPr>
                <w:u w:val="single"/>
              </w:rPr>
              <w:t>Visual and information research.</w:t>
            </w:r>
            <w:r w:rsidRPr="00A902EB">
              <w:t xml:space="preserve"> Find new cross-curricular information related to your Big Idea and Essential Questions. Write down new information and paste visuals. Graded.</w:t>
            </w:r>
          </w:p>
        </w:tc>
      </w:tr>
      <w:tr w:rsidR="006411E3" w:rsidRPr="00A902EB" w14:paraId="1CC1F2D5" w14:textId="77777777" w:rsidTr="000F4A0E">
        <w:trPr>
          <w:trHeight w:val="957"/>
        </w:trPr>
        <w:tc>
          <w:tcPr>
            <w:tcW w:w="1481" w:type="dxa"/>
          </w:tcPr>
          <w:p w14:paraId="269A11AD" w14:textId="18378128" w:rsidR="006411E3" w:rsidRPr="00A902EB" w:rsidRDefault="006411E3" w:rsidP="000F4A0E">
            <w:pPr>
              <w:pStyle w:val="TableParagraph"/>
              <w:spacing w:before="101"/>
              <w:ind w:right="240"/>
              <w:rPr>
                <w:b/>
              </w:rPr>
            </w:pPr>
            <w:r w:rsidRPr="00A902EB">
              <w:rPr>
                <w:b/>
              </w:rPr>
              <w:t xml:space="preserve">June </w:t>
            </w:r>
            <w:r w:rsidR="003E190E">
              <w:rPr>
                <w:b/>
              </w:rPr>
              <w:t>8</w:t>
            </w:r>
            <w:r w:rsidRPr="00A902EB">
              <w:rPr>
                <w:b/>
              </w:rPr>
              <w:t xml:space="preserve"> – June </w:t>
            </w:r>
            <w:r w:rsidR="003E190E">
              <w:rPr>
                <w:b/>
              </w:rPr>
              <w:t>1</w:t>
            </w:r>
            <w:r w:rsidR="00A11D94">
              <w:rPr>
                <w:b/>
              </w:rPr>
              <w:t>4</w:t>
            </w:r>
          </w:p>
        </w:tc>
        <w:tc>
          <w:tcPr>
            <w:tcW w:w="2790" w:type="dxa"/>
          </w:tcPr>
          <w:p w14:paraId="7FA4E84B" w14:textId="77777777" w:rsidR="006411E3" w:rsidRPr="00A902EB" w:rsidRDefault="006411E3" w:rsidP="000F4A0E">
            <w:pPr>
              <w:pStyle w:val="TableParagraph"/>
              <w:spacing w:before="0" w:line="252" w:lineRule="exact"/>
              <w:ind w:left="144"/>
            </w:pPr>
            <w:r w:rsidRPr="00A902EB">
              <w:t>Step 3: Brainstorming Connections and Visuals</w:t>
            </w:r>
          </w:p>
        </w:tc>
        <w:tc>
          <w:tcPr>
            <w:tcW w:w="6519" w:type="dxa"/>
          </w:tcPr>
          <w:p w14:paraId="74708C44" w14:textId="77777777" w:rsidR="006411E3" w:rsidRPr="00A902EB" w:rsidRDefault="006411E3" w:rsidP="000F4A0E">
            <w:pPr>
              <w:pStyle w:val="TableParagraph"/>
              <w:spacing w:before="0"/>
              <w:ind w:left="99" w:right="371"/>
            </w:pPr>
            <w:r w:rsidRPr="00A902EB">
              <w:t xml:space="preserve">Read through the different brainstorming descriptions. Take the whole week to think about your Essential Questions. </w:t>
            </w:r>
            <w:r w:rsidRPr="00A902EB">
              <w:rPr>
                <w:u w:val="single"/>
              </w:rPr>
              <w:t>Complete three brainstorming assignments</w:t>
            </w:r>
            <w:r w:rsidRPr="00A902EB">
              <w:t xml:space="preserve"> of your choosing during the week. Fill a page for each. Graded.</w:t>
            </w:r>
          </w:p>
        </w:tc>
      </w:tr>
      <w:tr w:rsidR="006411E3" w:rsidRPr="00A902EB" w14:paraId="7F99BBF8" w14:textId="77777777" w:rsidTr="000F4A0E">
        <w:trPr>
          <w:trHeight w:val="707"/>
        </w:trPr>
        <w:tc>
          <w:tcPr>
            <w:tcW w:w="1481" w:type="dxa"/>
          </w:tcPr>
          <w:p w14:paraId="578D9F08" w14:textId="05159D77" w:rsidR="006411E3" w:rsidRPr="00A902EB" w:rsidRDefault="006411E3" w:rsidP="000F4A0E">
            <w:pPr>
              <w:pStyle w:val="TableParagraph"/>
              <w:ind w:right="252"/>
              <w:rPr>
                <w:b/>
              </w:rPr>
            </w:pPr>
            <w:r w:rsidRPr="00A902EB">
              <w:rPr>
                <w:b/>
              </w:rPr>
              <w:lastRenderedPageBreak/>
              <w:t xml:space="preserve">June </w:t>
            </w:r>
            <w:r w:rsidR="00A11D94">
              <w:rPr>
                <w:b/>
              </w:rPr>
              <w:t>15</w:t>
            </w:r>
            <w:r w:rsidRPr="00A902EB">
              <w:rPr>
                <w:b/>
              </w:rPr>
              <w:t xml:space="preserve"> – June </w:t>
            </w:r>
            <w:r w:rsidR="000E060D">
              <w:rPr>
                <w:b/>
              </w:rPr>
              <w:t>2</w:t>
            </w:r>
            <w:r w:rsidR="00A11D94">
              <w:rPr>
                <w:b/>
              </w:rPr>
              <w:t>1</w:t>
            </w:r>
          </w:p>
        </w:tc>
        <w:tc>
          <w:tcPr>
            <w:tcW w:w="2790" w:type="dxa"/>
          </w:tcPr>
          <w:p w14:paraId="6F1AE4F3" w14:textId="77777777" w:rsidR="006411E3" w:rsidRPr="00A902EB" w:rsidRDefault="006411E3" w:rsidP="000F4A0E">
            <w:pPr>
              <w:pStyle w:val="TableParagraph"/>
              <w:spacing w:before="2"/>
              <w:ind w:left="144"/>
            </w:pPr>
            <w:r w:rsidRPr="00A902EB">
              <w:t xml:space="preserve">Step 4: Meaning Making </w:t>
            </w:r>
          </w:p>
        </w:tc>
        <w:tc>
          <w:tcPr>
            <w:tcW w:w="6519" w:type="dxa"/>
          </w:tcPr>
          <w:p w14:paraId="75CE1F75" w14:textId="77777777" w:rsidR="006411E3" w:rsidRPr="00A902EB" w:rsidRDefault="006411E3" w:rsidP="000F4A0E">
            <w:pPr>
              <w:pStyle w:val="TableParagraph"/>
              <w:ind w:left="99"/>
            </w:pPr>
            <w:r w:rsidRPr="00A902EB">
              <w:t xml:space="preserve">Determine which project ideas are the most original and interesting. </w:t>
            </w:r>
            <w:r w:rsidRPr="00A902EB">
              <w:rPr>
                <w:u w:val="single"/>
              </w:rPr>
              <w:t>Determine the meaning for a minimum of one project.</w:t>
            </w:r>
            <w:r w:rsidRPr="00A902EB">
              <w:t xml:space="preserve"> Begin collecting and taking images to use as </w:t>
            </w:r>
            <w:r w:rsidRPr="00A902EB">
              <w:rPr>
                <w:u w:val="single"/>
              </w:rPr>
              <w:t>reference images.</w:t>
            </w:r>
            <w:r w:rsidRPr="00A902EB">
              <w:rPr>
                <w:spacing w:val="1"/>
              </w:rPr>
              <w:t xml:space="preserve"> </w:t>
            </w:r>
            <w:r w:rsidRPr="00A902EB">
              <w:rPr>
                <w:spacing w:val="1"/>
                <w:u w:val="single"/>
              </w:rPr>
              <w:t>Determine what materials</w:t>
            </w:r>
            <w:r w:rsidRPr="00A902EB">
              <w:rPr>
                <w:spacing w:val="1"/>
              </w:rPr>
              <w:t xml:space="preserve"> help display your desired meaning. </w:t>
            </w:r>
          </w:p>
        </w:tc>
      </w:tr>
      <w:tr w:rsidR="006411E3" w:rsidRPr="00A902EB" w14:paraId="789B7F12" w14:textId="77777777" w:rsidTr="000F4A0E">
        <w:trPr>
          <w:trHeight w:val="704"/>
        </w:trPr>
        <w:tc>
          <w:tcPr>
            <w:tcW w:w="1481" w:type="dxa"/>
          </w:tcPr>
          <w:p w14:paraId="47CD0BA9" w14:textId="7C029D67" w:rsidR="006411E3" w:rsidRPr="00A902EB" w:rsidRDefault="006411E3" w:rsidP="000F4A0E">
            <w:pPr>
              <w:pStyle w:val="TableParagraph"/>
              <w:ind w:right="240"/>
              <w:rPr>
                <w:b/>
              </w:rPr>
            </w:pPr>
            <w:r w:rsidRPr="00A902EB">
              <w:rPr>
                <w:b/>
              </w:rPr>
              <w:t xml:space="preserve">June </w:t>
            </w:r>
            <w:r w:rsidR="000E060D">
              <w:rPr>
                <w:b/>
              </w:rPr>
              <w:t>2</w:t>
            </w:r>
            <w:r w:rsidR="00A11D94">
              <w:rPr>
                <w:b/>
              </w:rPr>
              <w:t>2</w:t>
            </w:r>
            <w:r w:rsidRPr="00A902EB">
              <w:rPr>
                <w:b/>
              </w:rPr>
              <w:t xml:space="preserve"> – June 2</w:t>
            </w:r>
            <w:r w:rsidR="00A11D94">
              <w:rPr>
                <w:b/>
              </w:rPr>
              <w:t>8</w:t>
            </w:r>
          </w:p>
        </w:tc>
        <w:tc>
          <w:tcPr>
            <w:tcW w:w="2790" w:type="dxa"/>
          </w:tcPr>
          <w:p w14:paraId="204521E5" w14:textId="77777777" w:rsidR="006411E3" w:rsidRPr="00A902EB" w:rsidRDefault="006411E3" w:rsidP="000F4A0E">
            <w:pPr>
              <w:pStyle w:val="TableParagraph"/>
              <w:spacing w:before="0" w:line="252" w:lineRule="exact"/>
              <w:ind w:left="144"/>
            </w:pPr>
            <w:r w:rsidRPr="00A902EB">
              <w:t>Step 5: Material Experimentation</w:t>
            </w:r>
          </w:p>
        </w:tc>
        <w:tc>
          <w:tcPr>
            <w:tcW w:w="6519" w:type="dxa"/>
          </w:tcPr>
          <w:p w14:paraId="17321D52" w14:textId="77777777" w:rsidR="006411E3" w:rsidRPr="00A902EB" w:rsidRDefault="006411E3" w:rsidP="000F4A0E">
            <w:pPr>
              <w:pStyle w:val="TableParagraph"/>
              <w:ind w:left="99"/>
            </w:pPr>
            <w:r w:rsidRPr="00A902EB">
              <w:rPr>
                <w:u w:val="single"/>
              </w:rPr>
              <w:t>Experimentation 1:</w:t>
            </w:r>
            <w:r w:rsidRPr="00A902EB">
              <w:t xml:space="preserve"> Experiment with chosen materials in your sketchbook. Practice and experiment with at least one new material and one unexpected technique.</w:t>
            </w:r>
          </w:p>
        </w:tc>
      </w:tr>
      <w:tr w:rsidR="006411E3" w:rsidRPr="00A902EB" w14:paraId="550E66F2" w14:textId="77777777" w:rsidTr="000F4A0E">
        <w:trPr>
          <w:trHeight w:val="959"/>
        </w:trPr>
        <w:tc>
          <w:tcPr>
            <w:tcW w:w="1481" w:type="dxa"/>
          </w:tcPr>
          <w:p w14:paraId="0066BCCB" w14:textId="5A14C9DB" w:rsidR="006411E3" w:rsidRPr="00A902EB" w:rsidRDefault="006411E3" w:rsidP="000F4A0E">
            <w:pPr>
              <w:pStyle w:val="TableParagraph"/>
              <w:ind w:right="375"/>
              <w:rPr>
                <w:b/>
              </w:rPr>
            </w:pPr>
            <w:r w:rsidRPr="00A902EB">
              <w:rPr>
                <w:b/>
              </w:rPr>
              <w:t>Ju</w:t>
            </w:r>
            <w:r w:rsidR="00E7531A">
              <w:rPr>
                <w:b/>
              </w:rPr>
              <w:t>ne 29</w:t>
            </w:r>
            <w:r w:rsidRPr="00A902EB">
              <w:rPr>
                <w:b/>
              </w:rPr>
              <w:t xml:space="preserve"> – July </w:t>
            </w:r>
            <w:r w:rsidR="00E7531A">
              <w:rPr>
                <w:b/>
              </w:rPr>
              <w:t>5</w:t>
            </w:r>
          </w:p>
        </w:tc>
        <w:tc>
          <w:tcPr>
            <w:tcW w:w="2790" w:type="dxa"/>
          </w:tcPr>
          <w:p w14:paraId="006576EA" w14:textId="77777777" w:rsidR="006411E3" w:rsidRPr="00A902EB" w:rsidRDefault="006411E3" w:rsidP="000F4A0E">
            <w:pPr>
              <w:pStyle w:val="TableParagraph"/>
              <w:spacing w:before="2"/>
              <w:ind w:left="144"/>
            </w:pPr>
            <w:r w:rsidRPr="00A902EB">
              <w:t>Step 5: Material Experimentation</w:t>
            </w:r>
          </w:p>
        </w:tc>
        <w:tc>
          <w:tcPr>
            <w:tcW w:w="6519" w:type="dxa"/>
          </w:tcPr>
          <w:p w14:paraId="4F8FA734" w14:textId="77777777" w:rsidR="006411E3" w:rsidRPr="00A902EB" w:rsidRDefault="006411E3" w:rsidP="000F4A0E">
            <w:pPr>
              <w:pStyle w:val="TableParagraph"/>
              <w:ind w:left="99"/>
              <w:rPr>
                <w:spacing w:val="1"/>
              </w:rPr>
            </w:pPr>
            <w:r w:rsidRPr="00A902EB">
              <w:rPr>
                <w:spacing w:val="1"/>
                <w:u w:val="single"/>
              </w:rPr>
              <w:t>Experimentation 2</w:t>
            </w:r>
            <w:r w:rsidRPr="00A902EB">
              <w:rPr>
                <w:u w:val="single"/>
              </w:rPr>
              <w:t>:</w:t>
            </w:r>
            <w:r w:rsidRPr="00A902EB">
              <w:t xml:space="preserve"> Experiment with chosen materials in your sketchbook. Practice and experiment with at least one new material and one unexpected technique.</w:t>
            </w:r>
          </w:p>
        </w:tc>
      </w:tr>
      <w:tr w:rsidR="006411E3" w:rsidRPr="00A902EB" w14:paraId="757FB918" w14:textId="77777777" w:rsidTr="000F4A0E">
        <w:trPr>
          <w:trHeight w:val="1040"/>
        </w:trPr>
        <w:tc>
          <w:tcPr>
            <w:tcW w:w="1481" w:type="dxa"/>
          </w:tcPr>
          <w:p w14:paraId="249029CF" w14:textId="56DAE04C" w:rsidR="006411E3" w:rsidRPr="00A902EB" w:rsidRDefault="006411E3" w:rsidP="000F4A0E">
            <w:pPr>
              <w:pStyle w:val="TableParagraph"/>
              <w:ind w:right="252"/>
              <w:rPr>
                <w:b/>
              </w:rPr>
            </w:pPr>
            <w:r w:rsidRPr="00A902EB">
              <w:rPr>
                <w:b/>
              </w:rPr>
              <w:t xml:space="preserve">July </w:t>
            </w:r>
            <w:r w:rsidR="00E7531A">
              <w:rPr>
                <w:b/>
              </w:rPr>
              <w:t>6</w:t>
            </w:r>
            <w:r w:rsidRPr="00A902EB">
              <w:rPr>
                <w:b/>
              </w:rPr>
              <w:t xml:space="preserve"> – July </w:t>
            </w:r>
            <w:r w:rsidR="00E7531A">
              <w:rPr>
                <w:b/>
              </w:rPr>
              <w:t>12</w:t>
            </w:r>
          </w:p>
        </w:tc>
        <w:tc>
          <w:tcPr>
            <w:tcW w:w="2790" w:type="dxa"/>
          </w:tcPr>
          <w:p w14:paraId="49A0A026" w14:textId="77777777" w:rsidR="006411E3" w:rsidRPr="00A902EB" w:rsidRDefault="006411E3" w:rsidP="000F4A0E">
            <w:pPr>
              <w:pStyle w:val="TableParagraph"/>
              <w:ind w:left="144" w:right="1325"/>
            </w:pPr>
            <w:r w:rsidRPr="00A902EB">
              <w:t>Part 6 and 7: Planning &amp; Reference Images</w:t>
            </w:r>
          </w:p>
        </w:tc>
        <w:tc>
          <w:tcPr>
            <w:tcW w:w="6519" w:type="dxa"/>
          </w:tcPr>
          <w:p w14:paraId="322CA341" w14:textId="77777777" w:rsidR="006411E3" w:rsidRPr="00A902EB" w:rsidRDefault="006411E3" w:rsidP="000F4A0E">
            <w:pPr>
              <w:pStyle w:val="TableParagraph"/>
              <w:ind w:left="99" w:right="1325"/>
            </w:pPr>
            <w:r w:rsidRPr="00A902EB">
              <w:t>Begin sustained investigations of visual and compositional ideas. Create</w:t>
            </w:r>
            <w:r w:rsidRPr="00A902EB">
              <w:rPr>
                <w:spacing w:val="-1"/>
              </w:rPr>
              <w:t xml:space="preserve"> a minimum of </w:t>
            </w:r>
            <w:r w:rsidRPr="00A902EB">
              <w:rPr>
                <w:u w:val="single"/>
              </w:rPr>
              <w:t>10</w:t>
            </w:r>
            <w:r w:rsidRPr="00A902EB">
              <w:rPr>
                <w:spacing w:val="-2"/>
                <w:u w:val="single"/>
              </w:rPr>
              <w:t xml:space="preserve"> </w:t>
            </w:r>
            <w:r w:rsidRPr="00A902EB">
              <w:rPr>
                <w:u w:val="single"/>
              </w:rPr>
              <w:t>thumbnails and 2 rough sketches</w:t>
            </w:r>
            <w:r w:rsidRPr="00A902EB">
              <w:t xml:space="preserve">. Graded. Find a minimum of </w:t>
            </w:r>
            <w:r w:rsidRPr="00A902EB">
              <w:rPr>
                <w:u w:val="single"/>
              </w:rPr>
              <w:t>two reference images</w:t>
            </w:r>
            <w:r w:rsidRPr="00A902EB">
              <w:t xml:space="preserve"> for each object of your final work. </w:t>
            </w:r>
          </w:p>
        </w:tc>
      </w:tr>
      <w:tr w:rsidR="006411E3" w:rsidRPr="00A902EB" w14:paraId="30971A44" w14:textId="77777777" w:rsidTr="000F4A0E">
        <w:trPr>
          <w:trHeight w:val="704"/>
        </w:trPr>
        <w:tc>
          <w:tcPr>
            <w:tcW w:w="1481" w:type="dxa"/>
          </w:tcPr>
          <w:p w14:paraId="3FECCEAC" w14:textId="06356299" w:rsidR="006411E3" w:rsidRPr="00A902EB" w:rsidRDefault="006411E3" w:rsidP="000F4A0E">
            <w:pPr>
              <w:pStyle w:val="TableParagraph"/>
              <w:ind w:right="252"/>
              <w:rPr>
                <w:b/>
              </w:rPr>
            </w:pPr>
            <w:r w:rsidRPr="00A902EB">
              <w:rPr>
                <w:b/>
              </w:rPr>
              <w:t xml:space="preserve">July </w:t>
            </w:r>
            <w:r w:rsidR="00E7531A">
              <w:rPr>
                <w:b/>
              </w:rPr>
              <w:t>13</w:t>
            </w:r>
            <w:r w:rsidRPr="00A902EB">
              <w:rPr>
                <w:b/>
              </w:rPr>
              <w:t xml:space="preserve"> – August </w:t>
            </w:r>
            <w:r w:rsidR="00C918CE">
              <w:rPr>
                <w:b/>
              </w:rPr>
              <w:t>6</w:t>
            </w:r>
          </w:p>
        </w:tc>
        <w:tc>
          <w:tcPr>
            <w:tcW w:w="2790" w:type="dxa"/>
          </w:tcPr>
          <w:p w14:paraId="7AC1672F" w14:textId="77777777" w:rsidR="006411E3" w:rsidRPr="00A902EB" w:rsidRDefault="006411E3" w:rsidP="000F4A0E">
            <w:pPr>
              <w:pStyle w:val="TableParagraph"/>
              <w:spacing w:before="0" w:line="252" w:lineRule="exact"/>
              <w:ind w:left="144"/>
            </w:pPr>
          </w:p>
          <w:p w14:paraId="68A079F2" w14:textId="77777777" w:rsidR="006411E3" w:rsidRPr="00A902EB" w:rsidRDefault="006411E3" w:rsidP="000F4A0E">
            <w:pPr>
              <w:pStyle w:val="TableParagraph"/>
              <w:spacing w:before="0" w:line="252" w:lineRule="exact"/>
              <w:ind w:left="144"/>
            </w:pPr>
            <w:r w:rsidRPr="00A902EB">
              <w:t>Part 8: Final Artwork</w:t>
            </w:r>
          </w:p>
        </w:tc>
        <w:tc>
          <w:tcPr>
            <w:tcW w:w="6519" w:type="dxa"/>
          </w:tcPr>
          <w:p w14:paraId="6F732D20" w14:textId="77777777" w:rsidR="006411E3" w:rsidRPr="00A902EB" w:rsidRDefault="006411E3" w:rsidP="000F4A0E">
            <w:pPr>
              <w:pStyle w:val="TableParagraph"/>
              <w:ind w:left="99"/>
            </w:pPr>
            <w:r w:rsidRPr="00A902EB">
              <w:t xml:space="preserve">Complete one </w:t>
            </w:r>
            <w:r w:rsidRPr="00A902EB">
              <w:rPr>
                <w:u w:val="single"/>
              </w:rPr>
              <w:t>final artwork.</w:t>
            </w:r>
            <w:r w:rsidRPr="00A902EB">
              <w:t xml:space="preserve"> Demonstrate ideas, images, and techniques from the previous steps.</w:t>
            </w:r>
          </w:p>
        </w:tc>
      </w:tr>
      <w:tr w:rsidR="006411E3" w:rsidRPr="00A902EB" w14:paraId="34273AEF" w14:textId="77777777" w:rsidTr="000F4A0E">
        <w:trPr>
          <w:trHeight w:val="707"/>
        </w:trPr>
        <w:tc>
          <w:tcPr>
            <w:tcW w:w="1481" w:type="dxa"/>
          </w:tcPr>
          <w:p w14:paraId="2FD75D13" w14:textId="77777777" w:rsidR="006411E3" w:rsidRPr="00A902EB" w:rsidRDefault="006411E3" w:rsidP="000F4A0E">
            <w:pPr>
              <w:pStyle w:val="TableParagraph"/>
              <w:spacing w:before="0"/>
              <w:ind w:left="0"/>
            </w:pPr>
          </w:p>
        </w:tc>
        <w:tc>
          <w:tcPr>
            <w:tcW w:w="9309" w:type="dxa"/>
            <w:gridSpan w:val="2"/>
          </w:tcPr>
          <w:p w14:paraId="741A687B" w14:textId="75EEF3A7" w:rsidR="006411E3" w:rsidRPr="0091077C" w:rsidRDefault="006411E3" w:rsidP="000F4A0E">
            <w:pPr>
              <w:pStyle w:val="TableParagraph"/>
              <w:rPr>
                <w:b/>
                <w:color w:val="FF0000"/>
              </w:rPr>
            </w:pPr>
            <w:r w:rsidRPr="0091077C">
              <w:rPr>
                <w:b/>
                <w:color w:val="FF0000"/>
              </w:rPr>
              <w:t>A</w:t>
            </w:r>
            <w:r w:rsidRPr="0091077C">
              <w:rPr>
                <w:b/>
                <w:color w:val="FF0000"/>
                <w:spacing w:val="1"/>
              </w:rPr>
              <w:t xml:space="preserve"> </w:t>
            </w:r>
            <w:r w:rsidRPr="0091077C">
              <w:rPr>
                <w:b/>
                <w:color w:val="FF0000"/>
              </w:rPr>
              <w:t>due</w:t>
            </w:r>
            <w:r w:rsidRPr="0091077C">
              <w:rPr>
                <w:b/>
                <w:color w:val="FF0000"/>
                <w:spacing w:val="-2"/>
              </w:rPr>
              <w:t xml:space="preserve"> </w:t>
            </w:r>
            <w:r w:rsidRPr="0091077C">
              <w:rPr>
                <w:b/>
                <w:color w:val="FF0000"/>
              </w:rPr>
              <w:t>date</w:t>
            </w:r>
            <w:r w:rsidRPr="0091077C">
              <w:rPr>
                <w:b/>
                <w:color w:val="FF0000"/>
                <w:spacing w:val="-4"/>
              </w:rPr>
              <w:t xml:space="preserve"> </w:t>
            </w:r>
            <w:r w:rsidRPr="0091077C">
              <w:rPr>
                <w:b/>
                <w:color w:val="FF0000"/>
              </w:rPr>
              <w:t>will</w:t>
            </w:r>
            <w:r w:rsidRPr="0091077C">
              <w:rPr>
                <w:b/>
                <w:color w:val="FF0000"/>
                <w:spacing w:val="-1"/>
              </w:rPr>
              <w:t xml:space="preserve"> </w:t>
            </w:r>
            <w:r w:rsidRPr="0091077C">
              <w:rPr>
                <w:b/>
                <w:color w:val="FF0000"/>
              </w:rPr>
              <w:t>be sent</w:t>
            </w:r>
            <w:r w:rsidRPr="0091077C">
              <w:rPr>
                <w:b/>
                <w:color w:val="FF0000"/>
                <w:spacing w:val="-1"/>
              </w:rPr>
              <w:t xml:space="preserve"> </w:t>
            </w:r>
            <w:r w:rsidRPr="0091077C">
              <w:rPr>
                <w:b/>
                <w:color w:val="FF0000"/>
              </w:rPr>
              <w:t>to you</w:t>
            </w:r>
            <w:r w:rsidRPr="0091077C">
              <w:rPr>
                <w:b/>
                <w:color w:val="FF0000"/>
                <w:spacing w:val="-3"/>
              </w:rPr>
              <w:t xml:space="preserve"> </w:t>
            </w:r>
            <w:r w:rsidRPr="0091077C">
              <w:rPr>
                <w:b/>
                <w:color w:val="FF0000"/>
              </w:rPr>
              <w:t>all</w:t>
            </w:r>
            <w:r w:rsidRPr="0091077C">
              <w:rPr>
                <w:b/>
                <w:color w:val="FF0000"/>
                <w:spacing w:val="2"/>
              </w:rPr>
              <w:t xml:space="preserve"> </w:t>
            </w:r>
            <w:r w:rsidRPr="0091077C">
              <w:rPr>
                <w:b/>
                <w:color w:val="FF0000"/>
              </w:rPr>
              <w:t>as</w:t>
            </w:r>
            <w:r w:rsidRPr="0091077C">
              <w:rPr>
                <w:b/>
                <w:color w:val="FF0000"/>
                <w:spacing w:val="-2"/>
              </w:rPr>
              <w:t xml:space="preserve"> </w:t>
            </w:r>
            <w:r w:rsidRPr="0091077C">
              <w:rPr>
                <w:b/>
                <w:color w:val="FF0000"/>
              </w:rPr>
              <w:t>we</w:t>
            </w:r>
            <w:r w:rsidRPr="0091077C">
              <w:rPr>
                <w:b/>
                <w:color w:val="FF0000"/>
                <w:spacing w:val="-2"/>
              </w:rPr>
              <w:t xml:space="preserve"> </w:t>
            </w:r>
            <w:r w:rsidRPr="0091077C">
              <w:rPr>
                <w:b/>
                <w:color w:val="FF0000"/>
              </w:rPr>
              <w:t>finalize</w:t>
            </w:r>
            <w:r w:rsidRPr="0091077C">
              <w:rPr>
                <w:b/>
                <w:color w:val="FF0000"/>
                <w:spacing w:val="-2"/>
              </w:rPr>
              <w:t xml:space="preserve"> </w:t>
            </w:r>
            <w:r w:rsidRPr="0091077C">
              <w:rPr>
                <w:b/>
                <w:color w:val="FF0000"/>
              </w:rPr>
              <w:t>dates</w:t>
            </w:r>
            <w:r w:rsidRPr="0091077C">
              <w:rPr>
                <w:b/>
                <w:color w:val="FF0000"/>
                <w:spacing w:val="-2"/>
              </w:rPr>
              <w:t xml:space="preserve"> </w:t>
            </w:r>
            <w:r w:rsidR="0028392E" w:rsidRPr="0091077C">
              <w:rPr>
                <w:b/>
                <w:color w:val="FF0000"/>
                <w:spacing w:val="-2"/>
              </w:rPr>
              <w:t xml:space="preserve">and course rotation </w:t>
            </w:r>
            <w:r w:rsidRPr="0091077C">
              <w:rPr>
                <w:b/>
                <w:color w:val="FF0000"/>
              </w:rPr>
              <w:t>for</w:t>
            </w:r>
            <w:r w:rsidRPr="0091077C">
              <w:rPr>
                <w:b/>
                <w:color w:val="FF0000"/>
                <w:spacing w:val="-2"/>
              </w:rPr>
              <w:t xml:space="preserve"> </w:t>
            </w:r>
            <w:r w:rsidR="0091077C" w:rsidRPr="0091077C">
              <w:rPr>
                <w:b/>
                <w:color w:val="FF0000"/>
              </w:rPr>
              <w:t>next</w:t>
            </w:r>
            <w:r w:rsidRPr="0091077C">
              <w:rPr>
                <w:b/>
                <w:color w:val="FF0000"/>
                <w:spacing w:val="-3"/>
              </w:rPr>
              <w:t xml:space="preserve"> </w:t>
            </w:r>
            <w:r w:rsidRPr="0091077C">
              <w:rPr>
                <w:b/>
                <w:color w:val="FF0000"/>
              </w:rPr>
              <w:t>school</w:t>
            </w:r>
            <w:r w:rsidRPr="0091077C">
              <w:rPr>
                <w:b/>
                <w:color w:val="FF0000"/>
                <w:spacing w:val="-1"/>
              </w:rPr>
              <w:t xml:space="preserve"> </w:t>
            </w:r>
            <w:r w:rsidRPr="0091077C">
              <w:rPr>
                <w:b/>
                <w:color w:val="FF0000"/>
              </w:rPr>
              <w:t>year</w:t>
            </w:r>
            <w:r w:rsidR="0091077C" w:rsidRPr="0091077C">
              <w:rPr>
                <w:b/>
                <w:color w:val="FF0000"/>
              </w:rPr>
              <w:t xml:space="preserve">. </w:t>
            </w:r>
            <w:r w:rsidRPr="0091077C">
              <w:rPr>
                <w:b/>
                <w:color w:val="FF0000"/>
              </w:rPr>
              <w:t>Expect to</w:t>
            </w:r>
            <w:r w:rsidRPr="0091077C">
              <w:rPr>
                <w:b/>
                <w:color w:val="FF0000"/>
                <w:spacing w:val="-2"/>
              </w:rPr>
              <w:t xml:space="preserve"> </w:t>
            </w:r>
            <w:r w:rsidRPr="0091077C">
              <w:rPr>
                <w:b/>
                <w:color w:val="FF0000"/>
              </w:rPr>
              <w:t>bring your</w:t>
            </w:r>
            <w:r w:rsidRPr="0091077C">
              <w:rPr>
                <w:b/>
                <w:color w:val="FF0000"/>
                <w:spacing w:val="-1"/>
              </w:rPr>
              <w:t xml:space="preserve"> </w:t>
            </w:r>
            <w:r w:rsidRPr="0091077C">
              <w:rPr>
                <w:b/>
                <w:color w:val="FF0000"/>
              </w:rPr>
              <w:t>work on</w:t>
            </w:r>
            <w:r w:rsidRPr="0091077C">
              <w:rPr>
                <w:b/>
                <w:color w:val="FF0000"/>
                <w:spacing w:val="-2"/>
              </w:rPr>
              <w:t xml:space="preserve"> </w:t>
            </w:r>
            <w:r w:rsidRPr="0091077C">
              <w:rPr>
                <w:b/>
                <w:color w:val="FF0000"/>
              </w:rPr>
              <w:t>the</w:t>
            </w:r>
            <w:r w:rsidRPr="0091077C">
              <w:rPr>
                <w:b/>
                <w:color w:val="FF0000"/>
                <w:spacing w:val="-2"/>
              </w:rPr>
              <w:t xml:space="preserve"> </w:t>
            </w:r>
            <w:r w:rsidRPr="0091077C">
              <w:rPr>
                <w:b/>
                <w:color w:val="FF0000"/>
              </w:rPr>
              <w:t>first</w:t>
            </w:r>
            <w:r w:rsidRPr="0091077C">
              <w:rPr>
                <w:b/>
                <w:color w:val="FF0000"/>
                <w:spacing w:val="-2"/>
              </w:rPr>
              <w:t xml:space="preserve"> </w:t>
            </w:r>
            <w:r w:rsidRPr="0091077C">
              <w:rPr>
                <w:b/>
                <w:color w:val="FF0000"/>
              </w:rPr>
              <w:t>day of</w:t>
            </w:r>
            <w:r w:rsidRPr="0091077C">
              <w:rPr>
                <w:b/>
                <w:color w:val="FF0000"/>
                <w:spacing w:val="1"/>
              </w:rPr>
              <w:t xml:space="preserve"> </w:t>
            </w:r>
            <w:r w:rsidRPr="0091077C">
              <w:rPr>
                <w:b/>
                <w:color w:val="FF0000"/>
              </w:rPr>
              <w:t>school.</w:t>
            </w:r>
          </w:p>
        </w:tc>
      </w:tr>
    </w:tbl>
    <w:p w14:paraId="600CAD3A" w14:textId="77777777" w:rsidR="006411E3" w:rsidRPr="00A902EB" w:rsidRDefault="006411E3" w:rsidP="006411E3">
      <w:pPr>
        <w:pStyle w:val="BodyText"/>
        <w:spacing w:before="6"/>
        <w:rPr>
          <w:b/>
          <w:sz w:val="20"/>
        </w:rPr>
      </w:pPr>
    </w:p>
    <w:p w14:paraId="615E7212" w14:textId="77777777" w:rsidR="006411E3" w:rsidRPr="00A902EB" w:rsidRDefault="006411E3" w:rsidP="006411E3">
      <w:pPr>
        <w:pStyle w:val="BodyText"/>
        <w:spacing w:before="1"/>
      </w:pPr>
      <w:r w:rsidRPr="00A902EB">
        <w:rPr>
          <w:b/>
          <w:sz w:val="32"/>
          <w:szCs w:val="32"/>
          <w:u w:val="thick"/>
        </w:rPr>
        <w:t>Intro</w:t>
      </w:r>
      <w:r w:rsidRPr="00A902EB">
        <w:rPr>
          <w:b/>
          <w:spacing w:val="-1"/>
          <w:sz w:val="32"/>
          <w:szCs w:val="32"/>
          <w:u w:val="thick"/>
        </w:rPr>
        <w:t xml:space="preserve"> </w:t>
      </w:r>
      <w:r w:rsidRPr="00A902EB">
        <w:rPr>
          <w:b/>
          <w:sz w:val="32"/>
          <w:szCs w:val="32"/>
          <w:u w:val="thick"/>
        </w:rPr>
        <w:t>to</w:t>
      </w:r>
      <w:r w:rsidRPr="00A902EB">
        <w:rPr>
          <w:b/>
          <w:spacing w:val="-1"/>
          <w:sz w:val="32"/>
          <w:szCs w:val="32"/>
          <w:u w:val="thick"/>
        </w:rPr>
        <w:t xml:space="preserve"> </w:t>
      </w:r>
      <w:r w:rsidRPr="00A902EB">
        <w:rPr>
          <w:b/>
          <w:sz w:val="32"/>
          <w:szCs w:val="32"/>
          <w:u w:val="thick"/>
        </w:rPr>
        <w:t>AP</w:t>
      </w:r>
      <w:r w:rsidRPr="00A902EB">
        <w:rPr>
          <w:b/>
          <w:sz w:val="36"/>
          <w:u w:val="thick"/>
        </w:rPr>
        <w:t xml:space="preserve"> </w:t>
      </w:r>
      <w:r w:rsidRPr="00A902EB">
        <w:rPr>
          <w:u w:val="thick"/>
        </w:rPr>
        <w:t>(Not</w:t>
      </w:r>
      <w:r w:rsidRPr="00A902EB">
        <w:rPr>
          <w:spacing w:val="-1"/>
          <w:u w:val="thick"/>
        </w:rPr>
        <w:t xml:space="preserve"> </w:t>
      </w:r>
      <w:r w:rsidRPr="00A902EB">
        <w:rPr>
          <w:u w:val="thick"/>
        </w:rPr>
        <w:t>graded-</w:t>
      </w:r>
      <w:r w:rsidRPr="00A902EB">
        <w:rPr>
          <w:spacing w:val="-2"/>
          <w:u w:val="thick"/>
        </w:rPr>
        <w:t xml:space="preserve"> </w:t>
      </w:r>
      <w:r w:rsidRPr="00A902EB">
        <w:rPr>
          <w:u w:val="thick"/>
        </w:rPr>
        <w:t>but I expect you to be familiar with what College Board expects)</w:t>
      </w:r>
    </w:p>
    <w:p w14:paraId="7F4AFADF" w14:textId="77777777" w:rsidR="006411E3" w:rsidRPr="00A902EB" w:rsidRDefault="006411E3" w:rsidP="006411E3">
      <w:pPr>
        <w:pStyle w:val="ListParagraph"/>
        <w:numPr>
          <w:ilvl w:val="0"/>
          <w:numId w:val="3"/>
        </w:numPr>
        <w:tabs>
          <w:tab w:val="left" w:pos="821"/>
        </w:tabs>
        <w:spacing w:before="3"/>
        <w:ind w:right="675"/>
        <w:jc w:val="left"/>
      </w:pPr>
      <w:r w:rsidRPr="00A902EB">
        <w:t>View</w:t>
      </w:r>
      <w:r w:rsidRPr="00A902EB">
        <w:rPr>
          <w:spacing w:val="-3"/>
        </w:rPr>
        <w:t xml:space="preserve"> </w:t>
      </w:r>
      <w:r w:rsidRPr="00A902EB">
        <w:t>PowerPoint Presentation</w:t>
      </w:r>
      <w:r w:rsidRPr="00A902EB">
        <w:rPr>
          <w:spacing w:val="-4"/>
        </w:rPr>
        <w:t xml:space="preserve"> </w:t>
      </w:r>
      <w:r w:rsidRPr="00A902EB">
        <w:t>to</w:t>
      </w:r>
      <w:r w:rsidRPr="00A902EB">
        <w:rPr>
          <w:spacing w:val="-1"/>
        </w:rPr>
        <w:t xml:space="preserve"> </w:t>
      </w:r>
      <w:r w:rsidRPr="00A902EB">
        <w:t>get</w:t>
      </w:r>
      <w:r w:rsidRPr="00A902EB">
        <w:rPr>
          <w:spacing w:val="1"/>
        </w:rPr>
        <w:t xml:space="preserve"> </w:t>
      </w:r>
      <w:r w:rsidRPr="00A902EB">
        <w:t>an</w:t>
      </w:r>
      <w:r w:rsidRPr="00A902EB">
        <w:rPr>
          <w:spacing w:val="-4"/>
        </w:rPr>
        <w:t xml:space="preserve"> </w:t>
      </w:r>
      <w:r w:rsidRPr="00A902EB">
        <w:t>understanding</w:t>
      </w:r>
      <w:r w:rsidRPr="00A902EB">
        <w:rPr>
          <w:spacing w:val="-1"/>
        </w:rPr>
        <w:t xml:space="preserve"> </w:t>
      </w:r>
      <w:r w:rsidRPr="00A902EB">
        <w:t>of</w:t>
      </w:r>
      <w:r w:rsidRPr="00A902EB">
        <w:rPr>
          <w:spacing w:val="-2"/>
        </w:rPr>
        <w:t xml:space="preserve"> </w:t>
      </w:r>
      <w:r w:rsidRPr="00A902EB">
        <w:t>what</w:t>
      </w:r>
      <w:r w:rsidRPr="00A902EB">
        <w:rPr>
          <w:spacing w:val="-3"/>
        </w:rPr>
        <w:t xml:space="preserve"> </w:t>
      </w:r>
      <w:r w:rsidRPr="00A902EB">
        <w:t>you</w:t>
      </w:r>
      <w:r w:rsidRPr="00A902EB">
        <w:rPr>
          <w:spacing w:val="-1"/>
        </w:rPr>
        <w:t xml:space="preserve"> </w:t>
      </w:r>
      <w:r w:rsidRPr="00A902EB">
        <w:t>will</w:t>
      </w:r>
      <w:r w:rsidRPr="00A902EB">
        <w:rPr>
          <w:spacing w:val="-4"/>
        </w:rPr>
        <w:t xml:space="preserve"> </w:t>
      </w:r>
      <w:r w:rsidRPr="00A902EB">
        <w:t>do</w:t>
      </w:r>
      <w:r w:rsidRPr="00A902EB">
        <w:rPr>
          <w:spacing w:val="-2"/>
        </w:rPr>
        <w:t xml:space="preserve"> </w:t>
      </w:r>
      <w:r w:rsidRPr="00A902EB">
        <w:t>in</w:t>
      </w:r>
      <w:r w:rsidRPr="00A902EB">
        <w:rPr>
          <w:spacing w:val="-1"/>
        </w:rPr>
        <w:t xml:space="preserve"> </w:t>
      </w:r>
      <w:r w:rsidRPr="00A902EB">
        <w:t xml:space="preserve">AP: </w:t>
      </w:r>
      <w:hyperlink r:id="rId6" w:history="1">
        <w:r w:rsidRPr="00A902EB">
          <w:rPr>
            <w:rStyle w:val="Hyperlink"/>
          </w:rPr>
          <w:t>Intro to AP Art and Design(1).pptx</w:t>
        </w:r>
      </w:hyperlink>
    </w:p>
    <w:p w14:paraId="7A873126" w14:textId="77777777" w:rsidR="006411E3" w:rsidRPr="00A902EB" w:rsidRDefault="006411E3" w:rsidP="006411E3">
      <w:pPr>
        <w:pStyle w:val="ListParagraph"/>
        <w:numPr>
          <w:ilvl w:val="0"/>
          <w:numId w:val="3"/>
        </w:numPr>
        <w:tabs>
          <w:tab w:val="left" w:pos="821"/>
        </w:tabs>
        <w:ind w:right="515"/>
        <w:jc w:val="left"/>
      </w:pPr>
      <w:r w:rsidRPr="00A902EB">
        <w:t>View examples of AP portfolios on the AP website. Pay attention to what they scored</w:t>
      </w:r>
      <w:r w:rsidRPr="00A902EB">
        <w:rPr>
          <w:spacing w:val="-60"/>
        </w:rPr>
        <w:t xml:space="preserve"> </w:t>
      </w:r>
      <w:r w:rsidRPr="00A902EB">
        <w:t>and why. Start making connections as to what you are trying to achieve this year.</w:t>
      </w:r>
      <w:r w:rsidRPr="00A902EB">
        <w:rPr>
          <w:spacing w:val="1"/>
        </w:rPr>
        <w:t xml:space="preserve"> </w:t>
      </w:r>
      <w:r w:rsidRPr="00A902EB">
        <w:t>Identify</w:t>
      </w:r>
      <w:r w:rsidRPr="00A902EB">
        <w:rPr>
          <w:spacing w:val="-2"/>
        </w:rPr>
        <w:t xml:space="preserve"> </w:t>
      </w:r>
      <w:r w:rsidRPr="00A902EB">
        <w:t>differences</w:t>
      </w:r>
      <w:r w:rsidRPr="00A902EB">
        <w:rPr>
          <w:spacing w:val="1"/>
        </w:rPr>
        <w:t xml:space="preserve"> </w:t>
      </w:r>
      <w:r w:rsidRPr="00A902EB">
        <w:t>between</w:t>
      </w:r>
      <w:r w:rsidRPr="00A902EB">
        <w:rPr>
          <w:spacing w:val="-1"/>
        </w:rPr>
        <w:t xml:space="preserve"> </w:t>
      </w:r>
      <w:r w:rsidRPr="00A902EB">
        <w:t>different</w:t>
      </w:r>
      <w:r w:rsidRPr="00A902EB">
        <w:rPr>
          <w:spacing w:val="-1"/>
        </w:rPr>
        <w:t xml:space="preserve"> </w:t>
      </w:r>
      <w:r w:rsidRPr="00A902EB">
        <w:t>types</w:t>
      </w:r>
      <w:r w:rsidRPr="00A902EB">
        <w:rPr>
          <w:spacing w:val="1"/>
        </w:rPr>
        <w:t xml:space="preserve"> </w:t>
      </w:r>
      <w:r w:rsidRPr="00A902EB">
        <w:t>of</w:t>
      </w:r>
      <w:r w:rsidRPr="00A902EB">
        <w:rPr>
          <w:spacing w:val="3"/>
        </w:rPr>
        <w:t xml:space="preserve"> </w:t>
      </w:r>
      <w:r w:rsidRPr="00A902EB">
        <w:t>portfolios. Scroll down to find the examples.</w:t>
      </w:r>
    </w:p>
    <w:p w14:paraId="2F756DA0" w14:textId="77777777" w:rsidR="006411E3" w:rsidRPr="00A902EB" w:rsidRDefault="006411E3" w:rsidP="006411E3">
      <w:pPr>
        <w:pStyle w:val="ListParagraph"/>
        <w:tabs>
          <w:tab w:val="left" w:pos="821"/>
        </w:tabs>
        <w:ind w:right="515" w:firstLine="0"/>
        <w:jc w:val="right"/>
      </w:pPr>
    </w:p>
    <w:p w14:paraId="46FB5F7A" w14:textId="77777777" w:rsidR="006411E3" w:rsidRPr="00A902EB" w:rsidRDefault="006411E3" w:rsidP="006411E3">
      <w:pPr>
        <w:tabs>
          <w:tab w:val="left" w:pos="1541"/>
        </w:tabs>
        <w:spacing w:line="255" w:lineRule="exact"/>
        <w:rPr>
          <w:rFonts w:ascii="Arial" w:hAnsi="Arial" w:cs="Arial"/>
        </w:rPr>
      </w:pPr>
      <w:r w:rsidRPr="00A902EB">
        <w:rPr>
          <w:rFonts w:ascii="Arial" w:hAnsi="Arial" w:cs="Arial"/>
        </w:rPr>
        <w:t>2D</w:t>
      </w:r>
      <w:r w:rsidRPr="00A902EB">
        <w:rPr>
          <w:rFonts w:ascii="Arial" w:hAnsi="Arial" w:cs="Arial"/>
          <w:spacing w:val="-2"/>
        </w:rPr>
        <w:t xml:space="preserve"> </w:t>
      </w:r>
      <w:r w:rsidRPr="00A902EB">
        <w:rPr>
          <w:rFonts w:ascii="Arial" w:hAnsi="Arial" w:cs="Arial"/>
        </w:rPr>
        <w:t>Design</w:t>
      </w:r>
      <w:r w:rsidRPr="00A902EB">
        <w:rPr>
          <w:rFonts w:ascii="Arial" w:hAnsi="Arial" w:cs="Arial"/>
          <w:spacing w:val="-1"/>
        </w:rPr>
        <w:t xml:space="preserve"> </w:t>
      </w:r>
      <w:r w:rsidRPr="00A902EB">
        <w:rPr>
          <w:rFonts w:ascii="Arial" w:hAnsi="Arial" w:cs="Arial"/>
        </w:rPr>
        <w:t>Example</w:t>
      </w:r>
      <w:r w:rsidRPr="00A902EB">
        <w:rPr>
          <w:rFonts w:ascii="Arial" w:hAnsi="Arial" w:cs="Arial"/>
          <w:spacing w:val="-1"/>
        </w:rPr>
        <w:t xml:space="preserve"> </w:t>
      </w:r>
      <w:r w:rsidRPr="00A902EB">
        <w:rPr>
          <w:rFonts w:ascii="Arial" w:hAnsi="Arial" w:cs="Arial"/>
        </w:rPr>
        <w:t>Portfolios:</w:t>
      </w:r>
    </w:p>
    <w:p w14:paraId="348AA8AF" w14:textId="77777777" w:rsidR="006411E3" w:rsidRPr="00A902EB" w:rsidRDefault="006411E3" w:rsidP="006411E3">
      <w:pPr>
        <w:pStyle w:val="ListParagraph"/>
        <w:numPr>
          <w:ilvl w:val="2"/>
          <w:numId w:val="3"/>
        </w:numPr>
        <w:tabs>
          <w:tab w:val="left" w:pos="360"/>
          <w:tab w:val="left" w:pos="361"/>
        </w:tabs>
        <w:spacing w:line="217" w:lineRule="exact"/>
        <w:ind w:right="5454" w:hanging="2261"/>
        <w:jc w:val="right"/>
        <w:rPr>
          <w:sz w:val="18"/>
        </w:rPr>
      </w:pPr>
      <w:r w:rsidRPr="00A902EB">
        <w:rPr>
          <w:sz w:val="18"/>
        </w:rPr>
        <w:t>Sustained</w:t>
      </w:r>
      <w:r w:rsidRPr="00A902EB">
        <w:rPr>
          <w:spacing w:val="-8"/>
          <w:sz w:val="18"/>
        </w:rPr>
        <w:t xml:space="preserve"> </w:t>
      </w:r>
      <w:r w:rsidRPr="00A902EB">
        <w:rPr>
          <w:sz w:val="18"/>
        </w:rPr>
        <w:t>Investigation and Selected Works:</w:t>
      </w:r>
    </w:p>
    <w:p w14:paraId="4676017D" w14:textId="77777777" w:rsidR="006411E3" w:rsidRPr="00A902EB" w:rsidRDefault="006411E3" w:rsidP="006411E3">
      <w:pPr>
        <w:pStyle w:val="ListParagraph"/>
        <w:tabs>
          <w:tab w:val="left" w:pos="2260"/>
          <w:tab w:val="left" w:pos="2261"/>
        </w:tabs>
        <w:spacing w:line="220" w:lineRule="exact"/>
        <w:ind w:left="2261" w:firstLine="0"/>
      </w:pPr>
      <w:hyperlink r:id="rId7" w:history="1">
        <w:r w:rsidRPr="00A902EB">
          <w:rPr>
            <w:rStyle w:val="Hyperlink"/>
          </w:rPr>
          <w:t>AP 2-D Art and Design | The Portfolio | AP Central – The College Board</w:t>
        </w:r>
      </w:hyperlink>
    </w:p>
    <w:p w14:paraId="3823EFED" w14:textId="77777777" w:rsidR="006411E3" w:rsidRPr="00A902EB" w:rsidRDefault="006411E3" w:rsidP="006411E3">
      <w:pPr>
        <w:tabs>
          <w:tab w:val="left" w:pos="1541"/>
        </w:tabs>
        <w:spacing w:line="254" w:lineRule="exact"/>
        <w:ind w:right="5445"/>
        <w:rPr>
          <w:rFonts w:ascii="Arial" w:hAnsi="Arial" w:cs="Arial"/>
        </w:rPr>
      </w:pPr>
      <w:r w:rsidRPr="00A902EB">
        <w:rPr>
          <w:rFonts w:ascii="Arial" w:hAnsi="Arial" w:cs="Arial"/>
        </w:rPr>
        <w:t>Drawing</w:t>
      </w:r>
      <w:r w:rsidRPr="00A902EB">
        <w:rPr>
          <w:rFonts w:ascii="Arial" w:hAnsi="Arial" w:cs="Arial"/>
          <w:spacing w:val="-5"/>
        </w:rPr>
        <w:t xml:space="preserve"> </w:t>
      </w:r>
      <w:r w:rsidRPr="00A902EB">
        <w:rPr>
          <w:rFonts w:ascii="Arial" w:hAnsi="Arial" w:cs="Arial"/>
        </w:rPr>
        <w:t>Portfolio</w:t>
      </w:r>
      <w:r w:rsidRPr="00A902EB">
        <w:rPr>
          <w:rFonts w:ascii="Arial" w:hAnsi="Arial" w:cs="Arial"/>
          <w:spacing w:val="-4"/>
        </w:rPr>
        <w:t xml:space="preserve"> </w:t>
      </w:r>
      <w:r w:rsidRPr="00A902EB">
        <w:rPr>
          <w:rFonts w:ascii="Arial" w:hAnsi="Arial" w:cs="Arial"/>
        </w:rPr>
        <w:t>Example:</w:t>
      </w:r>
    </w:p>
    <w:p w14:paraId="55B836EE" w14:textId="77777777" w:rsidR="006411E3" w:rsidRPr="00A902EB" w:rsidRDefault="006411E3" w:rsidP="006411E3">
      <w:pPr>
        <w:pStyle w:val="ListParagraph"/>
        <w:numPr>
          <w:ilvl w:val="2"/>
          <w:numId w:val="3"/>
        </w:numPr>
        <w:tabs>
          <w:tab w:val="left" w:pos="360"/>
          <w:tab w:val="left" w:pos="361"/>
        </w:tabs>
        <w:spacing w:line="217" w:lineRule="exact"/>
        <w:ind w:right="5454" w:hanging="2261"/>
        <w:jc w:val="right"/>
        <w:rPr>
          <w:sz w:val="18"/>
        </w:rPr>
      </w:pPr>
      <w:r w:rsidRPr="00A902EB">
        <w:rPr>
          <w:sz w:val="18"/>
        </w:rPr>
        <w:t>Sustained</w:t>
      </w:r>
      <w:r w:rsidRPr="00A902EB">
        <w:rPr>
          <w:spacing w:val="-8"/>
          <w:sz w:val="18"/>
        </w:rPr>
        <w:t xml:space="preserve"> </w:t>
      </w:r>
      <w:r w:rsidRPr="00A902EB">
        <w:rPr>
          <w:sz w:val="18"/>
        </w:rPr>
        <w:t xml:space="preserve">Investigation and Selected Works: </w:t>
      </w:r>
    </w:p>
    <w:p w14:paraId="17202E84" w14:textId="77777777" w:rsidR="006411E3" w:rsidRPr="00A902EB" w:rsidRDefault="006411E3" w:rsidP="006411E3">
      <w:pPr>
        <w:pStyle w:val="ListParagraph"/>
        <w:tabs>
          <w:tab w:val="left" w:pos="2260"/>
          <w:tab w:val="left" w:pos="2261"/>
        </w:tabs>
        <w:spacing w:line="220" w:lineRule="exact"/>
        <w:ind w:left="2261" w:firstLine="0"/>
      </w:pPr>
      <w:hyperlink r:id="rId8" w:history="1">
        <w:r w:rsidRPr="00A902EB">
          <w:rPr>
            <w:rStyle w:val="Hyperlink"/>
          </w:rPr>
          <w:t>AP Drawing Portfolio | AP Central – The College Board</w:t>
        </w:r>
      </w:hyperlink>
    </w:p>
    <w:p w14:paraId="48A54090" w14:textId="77777777" w:rsidR="006411E3" w:rsidRPr="00A902EB" w:rsidRDefault="006411E3" w:rsidP="006411E3">
      <w:pPr>
        <w:spacing w:line="242" w:lineRule="auto"/>
        <w:ind w:right="127"/>
        <w:rPr>
          <w:rFonts w:ascii="Arial" w:hAnsi="Arial" w:cs="Arial"/>
        </w:rPr>
      </w:pPr>
      <w:r w:rsidRPr="00A902EB">
        <w:rPr>
          <w:rFonts w:ascii="Arial" w:hAnsi="Arial" w:cs="Arial"/>
        </w:rPr>
        <w:t>3D Portfolio Examples:</w:t>
      </w:r>
    </w:p>
    <w:p w14:paraId="06AAC083" w14:textId="77777777" w:rsidR="006411E3" w:rsidRPr="00A902EB" w:rsidRDefault="006411E3" w:rsidP="006411E3">
      <w:pPr>
        <w:pStyle w:val="ListParagraph"/>
        <w:numPr>
          <w:ilvl w:val="2"/>
          <w:numId w:val="3"/>
        </w:numPr>
        <w:tabs>
          <w:tab w:val="left" w:pos="360"/>
          <w:tab w:val="left" w:pos="361"/>
        </w:tabs>
        <w:spacing w:line="217" w:lineRule="exact"/>
        <w:ind w:right="5454" w:hanging="2261"/>
        <w:jc w:val="right"/>
        <w:rPr>
          <w:sz w:val="18"/>
        </w:rPr>
      </w:pPr>
      <w:r w:rsidRPr="00A902EB">
        <w:rPr>
          <w:sz w:val="18"/>
        </w:rPr>
        <w:t>Sustained</w:t>
      </w:r>
      <w:r w:rsidRPr="00A902EB">
        <w:rPr>
          <w:spacing w:val="-8"/>
          <w:sz w:val="18"/>
        </w:rPr>
        <w:t xml:space="preserve"> </w:t>
      </w:r>
      <w:r w:rsidRPr="00A902EB">
        <w:rPr>
          <w:sz w:val="18"/>
        </w:rPr>
        <w:t xml:space="preserve">Investigation and Selected Works: </w:t>
      </w:r>
    </w:p>
    <w:p w14:paraId="5FA82027" w14:textId="77777777" w:rsidR="006411E3" w:rsidRPr="00A902EB" w:rsidRDefault="006411E3" w:rsidP="006411E3">
      <w:pPr>
        <w:pStyle w:val="ListParagraph"/>
        <w:tabs>
          <w:tab w:val="left" w:pos="2260"/>
          <w:tab w:val="left" w:pos="2261"/>
        </w:tabs>
        <w:spacing w:line="220" w:lineRule="exact"/>
        <w:ind w:left="2261" w:firstLine="0"/>
      </w:pPr>
      <w:hyperlink r:id="rId9" w:history="1">
        <w:r w:rsidRPr="00A902EB">
          <w:rPr>
            <w:rStyle w:val="Hyperlink"/>
          </w:rPr>
          <w:t xml:space="preserve">AP 3-D Art and Design </w:t>
        </w:r>
        <w:proofErr w:type="spellStart"/>
        <w:r w:rsidRPr="00A902EB">
          <w:rPr>
            <w:rStyle w:val="Hyperlink"/>
          </w:rPr>
          <w:t>Design</w:t>
        </w:r>
        <w:proofErr w:type="spellEnd"/>
        <w:r w:rsidRPr="00A902EB">
          <w:rPr>
            <w:rStyle w:val="Hyperlink"/>
          </w:rPr>
          <w:t xml:space="preserve"> Portfolio | AP Central – The College Board</w:t>
        </w:r>
      </w:hyperlink>
    </w:p>
    <w:p w14:paraId="4FE66BB5" w14:textId="77777777" w:rsidR="006411E3" w:rsidRPr="00A902EB" w:rsidRDefault="006411E3" w:rsidP="006411E3">
      <w:pPr>
        <w:pStyle w:val="ListParagraph"/>
        <w:tabs>
          <w:tab w:val="left" w:pos="2260"/>
          <w:tab w:val="left" w:pos="2261"/>
        </w:tabs>
        <w:spacing w:line="220" w:lineRule="exact"/>
        <w:ind w:left="2261" w:firstLine="0"/>
        <w:rPr>
          <w:sz w:val="18"/>
        </w:rPr>
      </w:pPr>
    </w:p>
    <w:p w14:paraId="55BEDC0A" w14:textId="77777777" w:rsidR="006411E3" w:rsidRPr="00A902EB" w:rsidRDefault="006411E3" w:rsidP="006411E3">
      <w:pPr>
        <w:tabs>
          <w:tab w:val="left" w:pos="820"/>
          <w:tab w:val="left" w:pos="821"/>
        </w:tabs>
        <w:spacing w:before="94" w:line="252" w:lineRule="exact"/>
        <w:rPr>
          <w:rFonts w:ascii="Arial" w:hAnsi="Arial" w:cs="Arial"/>
        </w:rPr>
      </w:pPr>
      <w:r w:rsidRPr="00A902EB">
        <w:rPr>
          <w:rFonts w:ascii="Arial" w:hAnsi="Arial" w:cs="Arial"/>
          <w:b/>
          <w:bCs/>
          <w:sz w:val="24"/>
          <w:szCs w:val="24"/>
        </w:rPr>
        <w:t>Assignment:</w:t>
      </w:r>
      <w:r w:rsidRPr="00A902EB">
        <w:rPr>
          <w:rFonts w:ascii="Arial" w:hAnsi="Arial" w:cs="Arial"/>
          <w:sz w:val="24"/>
          <w:szCs w:val="24"/>
        </w:rPr>
        <w:t xml:space="preserve"> </w:t>
      </w:r>
      <w:r w:rsidRPr="00A902EB">
        <w:rPr>
          <w:rFonts w:ascii="Arial" w:hAnsi="Arial" w:cs="Arial"/>
        </w:rPr>
        <w:t>Decide</w:t>
      </w:r>
      <w:r w:rsidRPr="00A902EB">
        <w:rPr>
          <w:rFonts w:ascii="Arial" w:hAnsi="Arial" w:cs="Arial"/>
          <w:spacing w:val="-1"/>
        </w:rPr>
        <w:t xml:space="preserve"> </w:t>
      </w:r>
      <w:r w:rsidRPr="00A902EB">
        <w:rPr>
          <w:rFonts w:ascii="Arial" w:hAnsi="Arial" w:cs="Arial"/>
        </w:rPr>
        <w:t>which</w:t>
      </w:r>
      <w:r w:rsidRPr="00A902EB">
        <w:rPr>
          <w:rFonts w:ascii="Arial" w:hAnsi="Arial" w:cs="Arial"/>
          <w:spacing w:val="-1"/>
        </w:rPr>
        <w:t xml:space="preserve"> </w:t>
      </w:r>
      <w:r w:rsidRPr="00A902EB">
        <w:rPr>
          <w:rFonts w:ascii="Arial" w:hAnsi="Arial" w:cs="Arial"/>
        </w:rPr>
        <w:t>type</w:t>
      </w:r>
      <w:r w:rsidRPr="00A902EB">
        <w:rPr>
          <w:rFonts w:ascii="Arial" w:hAnsi="Arial" w:cs="Arial"/>
          <w:spacing w:val="-2"/>
        </w:rPr>
        <w:t xml:space="preserve"> </w:t>
      </w:r>
      <w:r w:rsidRPr="00A902EB">
        <w:rPr>
          <w:rFonts w:ascii="Arial" w:hAnsi="Arial" w:cs="Arial"/>
        </w:rPr>
        <w:t>of</w:t>
      </w:r>
      <w:r w:rsidRPr="00A902EB">
        <w:rPr>
          <w:rFonts w:ascii="Arial" w:hAnsi="Arial" w:cs="Arial"/>
          <w:spacing w:val="-2"/>
        </w:rPr>
        <w:t xml:space="preserve"> </w:t>
      </w:r>
      <w:r w:rsidRPr="00A902EB">
        <w:rPr>
          <w:rFonts w:ascii="Arial" w:hAnsi="Arial" w:cs="Arial"/>
        </w:rPr>
        <w:t>portfolio you</w:t>
      </w:r>
      <w:r w:rsidRPr="00A902EB">
        <w:rPr>
          <w:rFonts w:ascii="Arial" w:hAnsi="Arial" w:cs="Arial"/>
          <w:spacing w:val="-3"/>
        </w:rPr>
        <w:t xml:space="preserve"> </w:t>
      </w:r>
      <w:r w:rsidRPr="00A902EB">
        <w:rPr>
          <w:rFonts w:ascii="Arial" w:hAnsi="Arial" w:cs="Arial"/>
        </w:rPr>
        <w:t>would</w:t>
      </w:r>
      <w:r w:rsidRPr="00A902EB">
        <w:rPr>
          <w:rFonts w:ascii="Arial" w:hAnsi="Arial" w:cs="Arial"/>
          <w:spacing w:val="-1"/>
        </w:rPr>
        <w:t xml:space="preserve"> </w:t>
      </w:r>
      <w:r w:rsidRPr="00A902EB">
        <w:rPr>
          <w:rFonts w:ascii="Arial" w:hAnsi="Arial" w:cs="Arial"/>
        </w:rPr>
        <w:t>like to</w:t>
      </w:r>
      <w:r w:rsidRPr="00A902EB">
        <w:rPr>
          <w:rFonts w:ascii="Arial" w:hAnsi="Arial" w:cs="Arial"/>
          <w:spacing w:val="-3"/>
        </w:rPr>
        <w:t xml:space="preserve"> </w:t>
      </w:r>
      <w:r w:rsidRPr="00A902EB">
        <w:rPr>
          <w:rFonts w:ascii="Arial" w:hAnsi="Arial" w:cs="Arial"/>
        </w:rPr>
        <w:t>do this</w:t>
      </w:r>
      <w:r w:rsidRPr="00A902EB">
        <w:rPr>
          <w:rFonts w:ascii="Arial" w:hAnsi="Arial" w:cs="Arial"/>
          <w:spacing w:val="-3"/>
        </w:rPr>
        <w:t xml:space="preserve"> </w:t>
      </w:r>
      <w:r w:rsidRPr="00A902EB">
        <w:rPr>
          <w:rFonts w:ascii="Arial" w:hAnsi="Arial" w:cs="Arial"/>
        </w:rPr>
        <w:t>year</w:t>
      </w:r>
      <w:r w:rsidRPr="00A902EB">
        <w:rPr>
          <w:rFonts w:ascii="Arial" w:hAnsi="Arial" w:cs="Arial"/>
          <w:spacing w:val="-1"/>
        </w:rPr>
        <w:t xml:space="preserve"> </w:t>
      </w:r>
      <w:r w:rsidRPr="00A902EB">
        <w:rPr>
          <w:rFonts w:ascii="Arial" w:hAnsi="Arial" w:cs="Arial"/>
        </w:rPr>
        <w:t>in</w:t>
      </w:r>
      <w:r w:rsidRPr="00A902EB">
        <w:rPr>
          <w:rFonts w:ascii="Arial" w:hAnsi="Arial" w:cs="Arial"/>
          <w:spacing w:val="-1"/>
        </w:rPr>
        <w:t xml:space="preserve"> </w:t>
      </w:r>
      <w:r w:rsidRPr="00A902EB">
        <w:rPr>
          <w:rFonts w:ascii="Arial" w:hAnsi="Arial" w:cs="Arial"/>
        </w:rPr>
        <w:t>AP.</w:t>
      </w:r>
    </w:p>
    <w:p w14:paraId="160C4AF2" w14:textId="77777777" w:rsidR="006411E3" w:rsidRPr="00A902EB" w:rsidRDefault="006411E3" w:rsidP="006411E3">
      <w:pPr>
        <w:pStyle w:val="BodyText"/>
        <w:ind w:right="569"/>
      </w:pPr>
      <w:r w:rsidRPr="00A902EB">
        <w:t>It will be either 2D Design, Drawing, or 3D Design. If you are still uncertain, you should create based on what you</w:t>
      </w:r>
      <w:r w:rsidRPr="00A902EB">
        <w:rPr>
          <w:spacing w:val="-2"/>
        </w:rPr>
        <w:t xml:space="preserve"> </w:t>
      </w:r>
      <w:r w:rsidRPr="00A902EB">
        <w:t>know</w:t>
      </w:r>
      <w:r>
        <w:t xml:space="preserve"> and are interested in</w:t>
      </w:r>
      <w:r w:rsidRPr="00A902EB">
        <w:t>.</w:t>
      </w:r>
      <w:r w:rsidRPr="00A902EB">
        <w:rPr>
          <w:spacing w:val="-1"/>
        </w:rPr>
        <w:t xml:space="preserve"> </w:t>
      </w:r>
      <w:r w:rsidRPr="00A902EB">
        <w:t>We</w:t>
      </w:r>
      <w:r w:rsidRPr="00A902EB">
        <w:rPr>
          <w:spacing w:val="-2"/>
        </w:rPr>
        <w:t xml:space="preserve"> </w:t>
      </w:r>
      <w:r w:rsidRPr="00A902EB">
        <w:t>will define it</w:t>
      </w:r>
      <w:r w:rsidRPr="00A902EB">
        <w:rPr>
          <w:spacing w:val="2"/>
        </w:rPr>
        <w:t xml:space="preserve"> </w:t>
      </w:r>
      <w:r w:rsidRPr="00A902EB">
        <w:t>later.</w:t>
      </w:r>
    </w:p>
    <w:p w14:paraId="44D9F9E0" w14:textId="5931C6E7" w:rsidR="00852B84" w:rsidRDefault="00852B84" w:rsidP="006411E3"/>
    <w:p w14:paraId="3C2A89D2" w14:textId="2328EC88" w:rsidR="006411E3" w:rsidRDefault="006411E3" w:rsidP="006411E3">
      <w:pPr>
        <w:rPr>
          <w:b/>
          <w:bCs/>
        </w:rPr>
      </w:pPr>
      <w:r>
        <w:rPr>
          <w:b/>
          <w:bCs/>
        </w:rPr>
        <w:t xml:space="preserve">Follow the </w:t>
      </w:r>
      <w:r w:rsidR="00E83861">
        <w:rPr>
          <w:b/>
          <w:bCs/>
        </w:rPr>
        <w:t>AP Art Creative Process Steps packet to help you complete each step of our summer project. There is no one way to do these steps and you do not need to do every</w:t>
      </w:r>
      <w:r w:rsidR="00C175F5">
        <w:rPr>
          <w:b/>
          <w:bCs/>
        </w:rPr>
        <w:t xml:space="preserve"> single brainstorming or experiment concept listed, but please familiarize yourself with the options and</w:t>
      </w:r>
      <w:r w:rsidR="0002606E">
        <w:rPr>
          <w:b/>
          <w:bCs/>
        </w:rPr>
        <w:t xml:space="preserve"> determine some that you think will be helpful to get started on your summer work. </w:t>
      </w:r>
    </w:p>
    <w:p w14:paraId="44CA5CCD" w14:textId="74771193" w:rsidR="0002606E" w:rsidRDefault="0002606E" w:rsidP="006411E3">
      <w:pPr>
        <w:rPr>
          <w:b/>
          <w:bCs/>
        </w:rPr>
      </w:pPr>
      <w:r>
        <w:rPr>
          <w:b/>
          <w:bCs/>
        </w:rPr>
        <w:t>Have a wonderful summer and I will check my email from time to time if you need help,</w:t>
      </w:r>
    </w:p>
    <w:p w14:paraId="2FBD8968" w14:textId="7F07C59C" w:rsidR="0002606E" w:rsidRPr="006411E3" w:rsidRDefault="0002606E" w:rsidP="006411E3">
      <w:pPr>
        <w:rPr>
          <w:b/>
          <w:bCs/>
        </w:rPr>
      </w:pPr>
      <w:r>
        <w:rPr>
          <w:b/>
          <w:bCs/>
        </w:rPr>
        <w:t>Mr. Kaparos</w:t>
      </w:r>
    </w:p>
    <w:sectPr w:rsidR="0002606E" w:rsidRPr="006411E3" w:rsidSect="006F70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BFA"/>
    <w:multiLevelType w:val="hybridMultilevel"/>
    <w:tmpl w:val="56162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A1CBE"/>
    <w:multiLevelType w:val="hybridMultilevel"/>
    <w:tmpl w:val="B0F2A38A"/>
    <w:lvl w:ilvl="0" w:tplc="71B222BA">
      <w:start w:val="1"/>
      <w:numFmt w:val="upperLetter"/>
      <w:lvlText w:val="%1."/>
      <w:lvlJc w:val="left"/>
      <w:pPr>
        <w:ind w:left="820" w:hanging="360"/>
      </w:pPr>
      <w:rPr>
        <w:rFonts w:ascii="Times New Roman" w:eastAsia="Times New Roman" w:hAnsi="Times New Roman" w:cs="Times New Roman" w:hint="default"/>
        <w:spacing w:val="-1"/>
        <w:w w:val="99"/>
        <w:sz w:val="24"/>
        <w:szCs w:val="24"/>
        <w:lang w:val="en-US" w:eastAsia="en-US" w:bidi="ar-SA"/>
      </w:rPr>
    </w:lvl>
    <w:lvl w:ilvl="1" w:tplc="BC7A3B02">
      <w:numFmt w:val="bullet"/>
      <w:lvlText w:val="•"/>
      <w:lvlJc w:val="left"/>
      <w:pPr>
        <w:ind w:left="1670" w:hanging="360"/>
      </w:pPr>
      <w:rPr>
        <w:rFonts w:hint="default"/>
        <w:lang w:val="en-US" w:eastAsia="en-US" w:bidi="ar-SA"/>
      </w:rPr>
    </w:lvl>
    <w:lvl w:ilvl="2" w:tplc="2728B39C">
      <w:numFmt w:val="bullet"/>
      <w:lvlText w:val="•"/>
      <w:lvlJc w:val="left"/>
      <w:pPr>
        <w:ind w:left="2520" w:hanging="360"/>
      </w:pPr>
      <w:rPr>
        <w:rFonts w:hint="default"/>
        <w:lang w:val="en-US" w:eastAsia="en-US" w:bidi="ar-SA"/>
      </w:rPr>
    </w:lvl>
    <w:lvl w:ilvl="3" w:tplc="D3D40F4C">
      <w:numFmt w:val="bullet"/>
      <w:lvlText w:val="•"/>
      <w:lvlJc w:val="left"/>
      <w:pPr>
        <w:ind w:left="3370" w:hanging="360"/>
      </w:pPr>
      <w:rPr>
        <w:rFonts w:hint="default"/>
        <w:lang w:val="en-US" w:eastAsia="en-US" w:bidi="ar-SA"/>
      </w:rPr>
    </w:lvl>
    <w:lvl w:ilvl="4" w:tplc="291C822A">
      <w:numFmt w:val="bullet"/>
      <w:lvlText w:val="•"/>
      <w:lvlJc w:val="left"/>
      <w:pPr>
        <w:ind w:left="4221" w:hanging="360"/>
      </w:pPr>
      <w:rPr>
        <w:rFonts w:hint="default"/>
        <w:lang w:val="en-US" w:eastAsia="en-US" w:bidi="ar-SA"/>
      </w:rPr>
    </w:lvl>
    <w:lvl w:ilvl="5" w:tplc="E5F0A49C">
      <w:numFmt w:val="bullet"/>
      <w:lvlText w:val="•"/>
      <w:lvlJc w:val="left"/>
      <w:pPr>
        <w:ind w:left="5071" w:hanging="360"/>
      </w:pPr>
      <w:rPr>
        <w:rFonts w:hint="default"/>
        <w:lang w:val="en-US" w:eastAsia="en-US" w:bidi="ar-SA"/>
      </w:rPr>
    </w:lvl>
    <w:lvl w:ilvl="6" w:tplc="893E8350">
      <w:numFmt w:val="bullet"/>
      <w:lvlText w:val="•"/>
      <w:lvlJc w:val="left"/>
      <w:pPr>
        <w:ind w:left="5921" w:hanging="360"/>
      </w:pPr>
      <w:rPr>
        <w:rFonts w:hint="default"/>
        <w:lang w:val="en-US" w:eastAsia="en-US" w:bidi="ar-SA"/>
      </w:rPr>
    </w:lvl>
    <w:lvl w:ilvl="7" w:tplc="1618F898">
      <w:numFmt w:val="bullet"/>
      <w:lvlText w:val="•"/>
      <w:lvlJc w:val="left"/>
      <w:pPr>
        <w:ind w:left="6772" w:hanging="360"/>
      </w:pPr>
      <w:rPr>
        <w:rFonts w:hint="default"/>
        <w:lang w:val="en-US" w:eastAsia="en-US" w:bidi="ar-SA"/>
      </w:rPr>
    </w:lvl>
    <w:lvl w:ilvl="8" w:tplc="A95836F2">
      <w:numFmt w:val="bullet"/>
      <w:lvlText w:val="•"/>
      <w:lvlJc w:val="left"/>
      <w:pPr>
        <w:ind w:left="7622" w:hanging="360"/>
      </w:pPr>
      <w:rPr>
        <w:rFonts w:hint="default"/>
        <w:lang w:val="en-US" w:eastAsia="en-US" w:bidi="ar-SA"/>
      </w:rPr>
    </w:lvl>
  </w:abstractNum>
  <w:abstractNum w:abstractNumId="2" w15:restartNumberingAfterBreak="0">
    <w:nsid w:val="1F2D4BD6"/>
    <w:multiLevelType w:val="hybridMultilevel"/>
    <w:tmpl w:val="29BA49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E524F3"/>
    <w:multiLevelType w:val="hybridMultilevel"/>
    <w:tmpl w:val="70E0C64E"/>
    <w:lvl w:ilvl="0" w:tplc="188C2568">
      <w:numFmt w:val="bullet"/>
      <w:lvlText w:val="•"/>
      <w:lvlJc w:val="left"/>
      <w:pPr>
        <w:ind w:left="820" w:hanging="360"/>
      </w:pPr>
      <w:rPr>
        <w:rFonts w:ascii="Arial" w:eastAsia="Arial" w:hAnsi="Arial" w:cs="Arial" w:hint="default"/>
        <w:w w:val="130"/>
        <w:sz w:val="20"/>
        <w:szCs w:val="20"/>
        <w:lang w:val="en-US" w:eastAsia="en-US" w:bidi="ar-SA"/>
      </w:rPr>
    </w:lvl>
    <w:lvl w:ilvl="1" w:tplc="6ED0B4C8">
      <w:numFmt w:val="bullet"/>
      <w:lvlText w:val="•"/>
      <w:lvlJc w:val="left"/>
      <w:pPr>
        <w:ind w:left="1696" w:hanging="360"/>
      </w:pPr>
      <w:rPr>
        <w:rFonts w:hint="default"/>
        <w:lang w:val="en-US" w:eastAsia="en-US" w:bidi="ar-SA"/>
      </w:rPr>
    </w:lvl>
    <w:lvl w:ilvl="2" w:tplc="E3D863D6">
      <w:numFmt w:val="bullet"/>
      <w:lvlText w:val="•"/>
      <w:lvlJc w:val="left"/>
      <w:pPr>
        <w:ind w:left="2572" w:hanging="360"/>
      </w:pPr>
      <w:rPr>
        <w:rFonts w:hint="default"/>
        <w:lang w:val="en-US" w:eastAsia="en-US" w:bidi="ar-SA"/>
      </w:rPr>
    </w:lvl>
    <w:lvl w:ilvl="3" w:tplc="7078045A">
      <w:numFmt w:val="bullet"/>
      <w:lvlText w:val="•"/>
      <w:lvlJc w:val="left"/>
      <w:pPr>
        <w:ind w:left="3448" w:hanging="360"/>
      </w:pPr>
      <w:rPr>
        <w:rFonts w:hint="default"/>
        <w:lang w:val="en-US" w:eastAsia="en-US" w:bidi="ar-SA"/>
      </w:rPr>
    </w:lvl>
    <w:lvl w:ilvl="4" w:tplc="2B7A399A">
      <w:numFmt w:val="bullet"/>
      <w:lvlText w:val="•"/>
      <w:lvlJc w:val="left"/>
      <w:pPr>
        <w:ind w:left="4324" w:hanging="360"/>
      </w:pPr>
      <w:rPr>
        <w:rFonts w:hint="default"/>
        <w:lang w:val="en-US" w:eastAsia="en-US" w:bidi="ar-SA"/>
      </w:rPr>
    </w:lvl>
    <w:lvl w:ilvl="5" w:tplc="2DAA5E50">
      <w:numFmt w:val="bullet"/>
      <w:lvlText w:val="•"/>
      <w:lvlJc w:val="left"/>
      <w:pPr>
        <w:ind w:left="5200" w:hanging="360"/>
      </w:pPr>
      <w:rPr>
        <w:rFonts w:hint="default"/>
        <w:lang w:val="en-US" w:eastAsia="en-US" w:bidi="ar-SA"/>
      </w:rPr>
    </w:lvl>
    <w:lvl w:ilvl="6" w:tplc="83780044">
      <w:numFmt w:val="bullet"/>
      <w:lvlText w:val="•"/>
      <w:lvlJc w:val="left"/>
      <w:pPr>
        <w:ind w:left="6076" w:hanging="360"/>
      </w:pPr>
      <w:rPr>
        <w:rFonts w:hint="default"/>
        <w:lang w:val="en-US" w:eastAsia="en-US" w:bidi="ar-SA"/>
      </w:rPr>
    </w:lvl>
    <w:lvl w:ilvl="7" w:tplc="9E466EB6">
      <w:numFmt w:val="bullet"/>
      <w:lvlText w:val="•"/>
      <w:lvlJc w:val="left"/>
      <w:pPr>
        <w:ind w:left="6952" w:hanging="360"/>
      </w:pPr>
      <w:rPr>
        <w:rFonts w:hint="default"/>
        <w:lang w:val="en-US" w:eastAsia="en-US" w:bidi="ar-SA"/>
      </w:rPr>
    </w:lvl>
    <w:lvl w:ilvl="8" w:tplc="98F439DE">
      <w:numFmt w:val="bullet"/>
      <w:lvlText w:val="•"/>
      <w:lvlJc w:val="left"/>
      <w:pPr>
        <w:ind w:left="7828" w:hanging="360"/>
      </w:pPr>
      <w:rPr>
        <w:rFonts w:hint="default"/>
        <w:lang w:val="en-US" w:eastAsia="en-US" w:bidi="ar-SA"/>
      </w:rPr>
    </w:lvl>
  </w:abstractNum>
  <w:abstractNum w:abstractNumId="4" w15:restartNumberingAfterBreak="0">
    <w:nsid w:val="291305A4"/>
    <w:multiLevelType w:val="hybridMultilevel"/>
    <w:tmpl w:val="474C852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B4F214B"/>
    <w:multiLevelType w:val="hybridMultilevel"/>
    <w:tmpl w:val="B0F2A38A"/>
    <w:lvl w:ilvl="0" w:tplc="FFFFFFFF">
      <w:start w:val="1"/>
      <w:numFmt w:val="upperLetter"/>
      <w:lvlText w:val="%1."/>
      <w:lvlJc w:val="left"/>
      <w:pPr>
        <w:ind w:left="820" w:hanging="360"/>
      </w:pPr>
      <w:rPr>
        <w:rFonts w:ascii="Times New Roman" w:eastAsia="Times New Roman" w:hAnsi="Times New Roman" w:cs="Times New Roman" w:hint="default"/>
        <w:spacing w:val="-1"/>
        <w:w w:val="99"/>
        <w:sz w:val="24"/>
        <w:szCs w:val="24"/>
        <w:lang w:val="en-US" w:eastAsia="en-US" w:bidi="ar-SA"/>
      </w:rPr>
    </w:lvl>
    <w:lvl w:ilvl="1" w:tplc="FFFFFFFF">
      <w:numFmt w:val="bullet"/>
      <w:lvlText w:val="•"/>
      <w:lvlJc w:val="left"/>
      <w:pPr>
        <w:ind w:left="1670" w:hanging="360"/>
      </w:pPr>
      <w:rPr>
        <w:rFonts w:hint="default"/>
        <w:lang w:val="en-US" w:eastAsia="en-US" w:bidi="ar-SA"/>
      </w:rPr>
    </w:lvl>
    <w:lvl w:ilvl="2" w:tplc="FFFFFFFF">
      <w:numFmt w:val="bullet"/>
      <w:lvlText w:val="•"/>
      <w:lvlJc w:val="left"/>
      <w:pPr>
        <w:ind w:left="2520" w:hanging="360"/>
      </w:pPr>
      <w:rPr>
        <w:rFonts w:hint="default"/>
        <w:lang w:val="en-US" w:eastAsia="en-US" w:bidi="ar-SA"/>
      </w:rPr>
    </w:lvl>
    <w:lvl w:ilvl="3" w:tplc="FFFFFFFF">
      <w:numFmt w:val="bullet"/>
      <w:lvlText w:val="•"/>
      <w:lvlJc w:val="left"/>
      <w:pPr>
        <w:ind w:left="3370" w:hanging="360"/>
      </w:pPr>
      <w:rPr>
        <w:rFonts w:hint="default"/>
        <w:lang w:val="en-US" w:eastAsia="en-US" w:bidi="ar-SA"/>
      </w:rPr>
    </w:lvl>
    <w:lvl w:ilvl="4" w:tplc="FFFFFFFF">
      <w:numFmt w:val="bullet"/>
      <w:lvlText w:val="•"/>
      <w:lvlJc w:val="left"/>
      <w:pPr>
        <w:ind w:left="4221" w:hanging="360"/>
      </w:pPr>
      <w:rPr>
        <w:rFonts w:hint="default"/>
        <w:lang w:val="en-US" w:eastAsia="en-US" w:bidi="ar-SA"/>
      </w:rPr>
    </w:lvl>
    <w:lvl w:ilvl="5" w:tplc="FFFFFFFF">
      <w:numFmt w:val="bullet"/>
      <w:lvlText w:val="•"/>
      <w:lvlJc w:val="left"/>
      <w:pPr>
        <w:ind w:left="5071" w:hanging="360"/>
      </w:pPr>
      <w:rPr>
        <w:rFonts w:hint="default"/>
        <w:lang w:val="en-US" w:eastAsia="en-US" w:bidi="ar-SA"/>
      </w:rPr>
    </w:lvl>
    <w:lvl w:ilvl="6" w:tplc="FFFFFFFF">
      <w:numFmt w:val="bullet"/>
      <w:lvlText w:val="•"/>
      <w:lvlJc w:val="left"/>
      <w:pPr>
        <w:ind w:left="5921" w:hanging="360"/>
      </w:pPr>
      <w:rPr>
        <w:rFonts w:hint="default"/>
        <w:lang w:val="en-US" w:eastAsia="en-US" w:bidi="ar-SA"/>
      </w:rPr>
    </w:lvl>
    <w:lvl w:ilvl="7" w:tplc="FFFFFFFF">
      <w:numFmt w:val="bullet"/>
      <w:lvlText w:val="•"/>
      <w:lvlJc w:val="left"/>
      <w:pPr>
        <w:ind w:left="6772" w:hanging="360"/>
      </w:pPr>
      <w:rPr>
        <w:rFonts w:hint="default"/>
        <w:lang w:val="en-US" w:eastAsia="en-US" w:bidi="ar-SA"/>
      </w:rPr>
    </w:lvl>
    <w:lvl w:ilvl="8" w:tplc="FFFFFFFF">
      <w:numFmt w:val="bullet"/>
      <w:lvlText w:val="•"/>
      <w:lvlJc w:val="left"/>
      <w:pPr>
        <w:ind w:left="7622" w:hanging="360"/>
      </w:pPr>
      <w:rPr>
        <w:rFonts w:hint="default"/>
        <w:lang w:val="en-US" w:eastAsia="en-US" w:bidi="ar-SA"/>
      </w:rPr>
    </w:lvl>
  </w:abstractNum>
  <w:abstractNum w:abstractNumId="6" w15:restartNumberingAfterBreak="0">
    <w:nsid w:val="31221ADD"/>
    <w:multiLevelType w:val="hybridMultilevel"/>
    <w:tmpl w:val="C8C266AA"/>
    <w:lvl w:ilvl="0" w:tplc="F7D8A6F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449F0"/>
    <w:multiLevelType w:val="hybridMultilevel"/>
    <w:tmpl w:val="CEAC2124"/>
    <w:lvl w:ilvl="0" w:tplc="A6CC51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42D45"/>
    <w:multiLevelType w:val="hybridMultilevel"/>
    <w:tmpl w:val="F056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52084"/>
    <w:multiLevelType w:val="hybridMultilevel"/>
    <w:tmpl w:val="3FF0237C"/>
    <w:lvl w:ilvl="0" w:tplc="04090001">
      <w:start w:val="1"/>
      <w:numFmt w:val="bullet"/>
      <w:lvlText w:val=""/>
      <w:lvlJc w:val="left"/>
      <w:pPr>
        <w:ind w:left="2159" w:hanging="360"/>
      </w:pPr>
      <w:rPr>
        <w:rFonts w:ascii="Symbol" w:hAnsi="Symbol" w:hint="default"/>
      </w:rPr>
    </w:lvl>
    <w:lvl w:ilvl="1" w:tplc="04090003" w:tentative="1">
      <w:start w:val="1"/>
      <w:numFmt w:val="bullet"/>
      <w:lvlText w:val="o"/>
      <w:lvlJc w:val="left"/>
      <w:pPr>
        <w:ind w:left="2879" w:hanging="360"/>
      </w:pPr>
      <w:rPr>
        <w:rFonts w:ascii="Courier New" w:hAnsi="Courier New" w:cs="Courier New" w:hint="default"/>
      </w:rPr>
    </w:lvl>
    <w:lvl w:ilvl="2" w:tplc="04090005" w:tentative="1">
      <w:start w:val="1"/>
      <w:numFmt w:val="bullet"/>
      <w:lvlText w:val=""/>
      <w:lvlJc w:val="left"/>
      <w:pPr>
        <w:ind w:left="3599" w:hanging="360"/>
      </w:pPr>
      <w:rPr>
        <w:rFonts w:ascii="Wingdings" w:hAnsi="Wingdings" w:hint="default"/>
      </w:rPr>
    </w:lvl>
    <w:lvl w:ilvl="3" w:tplc="04090001" w:tentative="1">
      <w:start w:val="1"/>
      <w:numFmt w:val="bullet"/>
      <w:lvlText w:val=""/>
      <w:lvlJc w:val="left"/>
      <w:pPr>
        <w:ind w:left="4319" w:hanging="360"/>
      </w:pPr>
      <w:rPr>
        <w:rFonts w:ascii="Symbol" w:hAnsi="Symbol" w:hint="default"/>
      </w:rPr>
    </w:lvl>
    <w:lvl w:ilvl="4" w:tplc="04090003" w:tentative="1">
      <w:start w:val="1"/>
      <w:numFmt w:val="bullet"/>
      <w:lvlText w:val="o"/>
      <w:lvlJc w:val="left"/>
      <w:pPr>
        <w:ind w:left="5039" w:hanging="360"/>
      </w:pPr>
      <w:rPr>
        <w:rFonts w:ascii="Courier New" w:hAnsi="Courier New" w:cs="Courier New" w:hint="default"/>
      </w:rPr>
    </w:lvl>
    <w:lvl w:ilvl="5" w:tplc="04090005" w:tentative="1">
      <w:start w:val="1"/>
      <w:numFmt w:val="bullet"/>
      <w:lvlText w:val=""/>
      <w:lvlJc w:val="left"/>
      <w:pPr>
        <w:ind w:left="5759" w:hanging="360"/>
      </w:pPr>
      <w:rPr>
        <w:rFonts w:ascii="Wingdings" w:hAnsi="Wingdings" w:hint="default"/>
      </w:rPr>
    </w:lvl>
    <w:lvl w:ilvl="6" w:tplc="04090001" w:tentative="1">
      <w:start w:val="1"/>
      <w:numFmt w:val="bullet"/>
      <w:lvlText w:val=""/>
      <w:lvlJc w:val="left"/>
      <w:pPr>
        <w:ind w:left="6479" w:hanging="360"/>
      </w:pPr>
      <w:rPr>
        <w:rFonts w:ascii="Symbol" w:hAnsi="Symbol" w:hint="default"/>
      </w:rPr>
    </w:lvl>
    <w:lvl w:ilvl="7" w:tplc="04090003" w:tentative="1">
      <w:start w:val="1"/>
      <w:numFmt w:val="bullet"/>
      <w:lvlText w:val="o"/>
      <w:lvlJc w:val="left"/>
      <w:pPr>
        <w:ind w:left="7199" w:hanging="360"/>
      </w:pPr>
      <w:rPr>
        <w:rFonts w:ascii="Courier New" w:hAnsi="Courier New" w:cs="Courier New" w:hint="default"/>
      </w:rPr>
    </w:lvl>
    <w:lvl w:ilvl="8" w:tplc="04090005" w:tentative="1">
      <w:start w:val="1"/>
      <w:numFmt w:val="bullet"/>
      <w:lvlText w:val=""/>
      <w:lvlJc w:val="left"/>
      <w:pPr>
        <w:ind w:left="7919" w:hanging="360"/>
      </w:pPr>
      <w:rPr>
        <w:rFonts w:ascii="Wingdings" w:hAnsi="Wingdings" w:hint="default"/>
      </w:rPr>
    </w:lvl>
  </w:abstractNum>
  <w:abstractNum w:abstractNumId="10" w15:restartNumberingAfterBreak="0">
    <w:nsid w:val="3B4751CD"/>
    <w:multiLevelType w:val="hybridMultilevel"/>
    <w:tmpl w:val="DB24B434"/>
    <w:lvl w:ilvl="0" w:tplc="AE3E2E00">
      <w:start w:val="1"/>
      <w:numFmt w:val="decimal"/>
      <w:lvlText w:val="%1."/>
      <w:lvlJc w:val="left"/>
      <w:pPr>
        <w:ind w:left="810" w:hanging="360"/>
        <w:jc w:val="right"/>
      </w:pPr>
      <w:rPr>
        <w:rFonts w:ascii="Arial" w:eastAsia="Arial" w:hAnsi="Arial" w:cs="Arial" w:hint="default"/>
        <w:spacing w:val="-1"/>
        <w:w w:val="100"/>
        <w:sz w:val="22"/>
        <w:szCs w:val="22"/>
        <w:lang w:val="en-US" w:eastAsia="en-US" w:bidi="ar-SA"/>
      </w:rPr>
    </w:lvl>
    <w:lvl w:ilvl="1" w:tplc="FEEA1B82">
      <w:numFmt w:val="bullet"/>
      <w:lvlText w:val="o"/>
      <w:lvlJc w:val="left"/>
      <w:pPr>
        <w:ind w:left="1530" w:hanging="360"/>
      </w:pPr>
      <w:rPr>
        <w:rFonts w:ascii="Courier New" w:eastAsia="Courier New" w:hAnsi="Courier New" w:cs="Courier New" w:hint="default"/>
        <w:w w:val="99"/>
        <w:sz w:val="20"/>
        <w:szCs w:val="20"/>
        <w:lang w:val="en-US" w:eastAsia="en-US" w:bidi="ar-SA"/>
      </w:rPr>
    </w:lvl>
    <w:lvl w:ilvl="2" w:tplc="90A6BEFA">
      <w:numFmt w:val="bullet"/>
      <w:lvlText w:val="▪"/>
      <w:lvlJc w:val="left"/>
      <w:pPr>
        <w:ind w:left="2261" w:hanging="361"/>
      </w:pPr>
      <w:rPr>
        <w:rFonts w:ascii="Arial" w:eastAsia="Arial" w:hAnsi="Arial" w:cs="Arial" w:hint="default"/>
        <w:w w:val="128"/>
        <w:sz w:val="20"/>
        <w:szCs w:val="20"/>
        <w:lang w:val="en-US" w:eastAsia="en-US" w:bidi="ar-SA"/>
      </w:rPr>
    </w:lvl>
    <w:lvl w:ilvl="3" w:tplc="273C8634">
      <w:numFmt w:val="bullet"/>
      <w:lvlText w:val="•"/>
      <w:lvlJc w:val="left"/>
      <w:pPr>
        <w:ind w:left="3175" w:hanging="361"/>
      </w:pPr>
      <w:rPr>
        <w:rFonts w:hint="default"/>
        <w:lang w:val="en-US" w:eastAsia="en-US" w:bidi="ar-SA"/>
      </w:rPr>
    </w:lvl>
    <w:lvl w:ilvl="4" w:tplc="175A4042">
      <w:numFmt w:val="bullet"/>
      <w:lvlText w:val="•"/>
      <w:lvlJc w:val="left"/>
      <w:pPr>
        <w:ind w:left="4090" w:hanging="361"/>
      </w:pPr>
      <w:rPr>
        <w:rFonts w:hint="default"/>
        <w:lang w:val="en-US" w:eastAsia="en-US" w:bidi="ar-SA"/>
      </w:rPr>
    </w:lvl>
    <w:lvl w:ilvl="5" w:tplc="8A94CE34">
      <w:numFmt w:val="bullet"/>
      <w:lvlText w:val="•"/>
      <w:lvlJc w:val="left"/>
      <w:pPr>
        <w:ind w:left="5005" w:hanging="361"/>
      </w:pPr>
      <w:rPr>
        <w:rFonts w:hint="default"/>
        <w:lang w:val="en-US" w:eastAsia="en-US" w:bidi="ar-SA"/>
      </w:rPr>
    </w:lvl>
    <w:lvl w:ilvl="6" w:tplc="5DC00EF0">
      <w:numFmt w:val="bullet"/>
      <w:lvlText w:val="•"/>
      <w:lvlJc w:val="left"/>
      <w:pPr>
        <w:ind w:left="5920" w:hanging="361"/>
      </w:pPr>
      <w:rPr>
        <w:rFonts w:hint="default"/>
        <w:lang w:val="en-US" w:eastAsia="en-US" w:bidi="ar-SA"/>
      </w:rPr>
    </w:lvl>
    <w:lvl w:ilvl="7" w:tplc="7D0EF774">
      <w:numFmt w:val="bullet"/>
      <w:lvlText w:val="•"/>
      <w:lvlJc w:val="left"/>
      <w:pPr>
        <w:ind w:left="6835" w:hanging="361"/>
      </w:pPr>
      <w:rPr>
        <w:rFonts w:hint="default"/>
        <w:lang w:val="en-US" w:eastAsia="en-US" w:bidi="ar-SA"/>
      </w:rPr>
    </w:lvl>
    <w:lvl w:ilvl="8" w:tplc="C0F61940">
      <w:numFmt w:val="bullet"/>
      <w:lvlText w:val="•"/>
      <w:lvlJc w:val="left"/>
      <w:pPr>
        <w:ind w:left="7750" w:hanging="361"/>
      </w:pPr>
      <w:rPr>
        <w:rFonts w:hint="default"/>
        <w:lang w:val="en-US" w:eastAsia="en-US" w:bidi="ar-SA"/>
      </w:rPr>
    </w:lvl>
  </w:abstractNum>
  <w:abstractNum w:abstractNumId="11" w15:restartNumberingAfterBreak="0">
    <w:nsid w:val="4D741B68"/>
    <w:multiLevelType w:val="hybridMultilevel"/>
    <w:tmpl w:val="4F22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23705"/>
    <w:multiLevelType w:val="hybridMultilevel"/>
    <w:tmpl w:val="F780AE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036442F"/>
    <w:multiLevelType w:val="hybridMultilevel"/>
    <w:tmpl w:val="04C44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50136C"/>
    <w:multiLevelType w:val="hybridMultilevel"/>
    <w:tmpl w:val="E5E87DC8"/>
    <w:lvl w:ilvl="0" w:tplc="C8D641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81897"/>
    <w:multiLevelType w:val="hybridMultilevel"/>
    <w:tmpl w:val="2108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775367">
    <w:abstractNumId w:val="1"/>
  </w:num>
  <w:num w:numId="2" w16cid:durableId="1375276455">
    <w:abstractNumId w:val="3"/>
  </w:num>
  <w:num w:numId="3" w16cid:durableId="2084252693">
    <w:abstractNumId w:val="10"/>
  </w:num>
  <w:num w:numId="4" w16cid:durableId="1740398027">
    <w:abstractNumId w:val="11"/>
  </w:num>
  <w:num w:numId="5" w16cid:durableId="2135319802">
    <w:abstractNumId w:val="12"/>
  </w:num>
  <w:num w:numId="6" w16cid:durableId="365259575">
    <w:abstractNumId w:val="8"/>
  </w:num>
  <w:num w:numId="7" w16cid:durableId="1961107108">
    <w:abstractNumId w:val="15"/>
  </w:num>
  <w:num w:numId="8" w16cid:durableId="978192761">
    <w:abstractNumId w:val="14"/>
  </w:num>
  <w:num w:numId="9" w16cid:durableId="133177991">
    <w:abstractNumId w:val="0"/>
  </w:num>
  <w:num w:numId="10" w16cid:durableId="1330675287">
    <w:abstractNumId w:val="7"/>
  </w:num>
  <w:num w:numId="11" w16cid:durableId="545139392">
    <w:abstractNumId w:val="13"/>
  </w:num>
  <w:num w:numId="12" w16cid:durableId="1432706698">
    <w:abstractNumId w:val="6"/>
  </w:num>
  <w:num w:numId="13" w16cid:durableId="217400277">
    <w:abstractNumId w:val="2"/>
  </w:num>
  <w:num w:numId="14" w16cid:durableId="45376020">
    <w:abstractNumId w:val="4"/>
  </w:num>
  <w:num w:numId="15" w16cid:durableId="1461416095">
    <w:abstractNumId w:val="9"/>
  </w:num>
  <w:num w:numId="16" w16cid:durableId="1327510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BE"/>
    <w:rsid w:val="00021817"/>
    <w:rsid w:val="00021D65"/>
    <w:rsid w:val="0002606E"/>
    <w:rsid w:val="00047DB7"/>
    <w:rsid w:val="00093B83"/>
    <w:rsid w:val="000C6DF5"/>
    <w:rsid w:val="000E060D"/>
    <w:rsid w:val="001006C2"/>
    <w:rsid w:val="00105FA3"/>
    <w:rsid w:val="001140E0"/>
    <w:rsid w:val="00151905"/>
    <w:rsid w:val="00155B97"/>
    <w:rsid w:val="00182955"/>
    <w:rsid w:val="001A1F07"/>
    <w:rsid w:val="001A3B0A"/>
    <w:rsid w:val="00226EA8"/>
    <w:rsid w:val="0023597C"/>
    <w:rsid w:val="0026787C"/>
    <w:rsid w:val="0028392E"/>
    <w:rsid w:val="00290AA7"/>
    <w:rsid w:val="00323B34"/>
    <w:rsid w:val="00363796"/>
    <w:rsid w:val="00385A93"/>
    <w:rsid w:val="003B38BB"/>
    <w:rsid w:val="003E190E"/>
    <w:rsid w:val="003F6E77"/>
    <w:rsid w:val="00405317"/>
    <w:rsid w:val="00423E39"/>
    <w:rsid w:val="00433706"/>
    <w:rsid w:val="004751C2"/>
    <w:rsid w:val="004876AE"/>
    <w:rsid w:val="004A640F"/>
    <w:rsid w:val="00513746"/>
    <w:rsid w:val="005B7E51"/>
    <w:rsid w:val="005C3AB0"/>
    <w:rsid w:val="005D32E8"/>
    <w:rsid w:val="005F1975"/>
    <w:rsid w:val="0063672A"/>
    <w:rsid w:val="006403F5"/>
    <w:rsid w:val="006411E3"/>
    <w:rsid w:val="00651BF2"/>
    <w:rsid w:val="006F70EA"/>
    <w:rsid w:val="00726C54"/>
    <w:rsid w:val="007A4A3D"/>
    <w:rsid w:val="00852B84"/>
    <w:rsid w:val="00893AC6"/>
    <w:rsid w:val="008A6CC9"/>
    <w:rsid w:val="008E4C7D"/>
    <w:rsid w:val="0091077C"/>
    <w:rsid w:val="00942BBB"/>
    <w:rsid w:val="00951664"/>
    <w:rsid w:val="00956E44"/>
    <w:rsid w:val="009761E5"/>
    <w:rsid w:val="00993D20"/>
    <w:rsid w:val="009A3972"/>
    <w:rsid w:val="00A11D94"/>
    <w:rsid w:val="00A539A2"/>
    <w:rsid w:val="00A675F0"/>
    <w:rsid w:val="00A902EB"/>
    <w:rsid w:val="00B62FBE"/>
    <w:rsid w:val="00BB19BC"/>
    <w:rsid w:val="00BF2532"/>
    <w:rsid w:val="00C175F5"/>
    <w:rsid w:val="00C22620"/>
    <w:rsid w:val="00C80DCD"/>
    <w:rsid w:val="00C918CE"/>
    <w:rsid w:val="00CA27E3"/>
    <w:rsid w:val="00CA4E58"/>
    <w:rsid w:val="00CB4494"/>
    <w:rsid w:val="00D97007"/>
    <w:rsid w:val="00DC63D4"/>
    <w:rsid w:val="00DD3CD2"/>
    <w:rsid w:val="00E20D54"/>
    <w:rsid w:val="00E50D46"/>
    <w:rsid w:val="00E7531A"/>
    <w:rsid w:val="00E83861"/>
    <w:rsid w:val="00EE6B5C"/>
    <w:rsid w:val="00EF0C48"/>
    <w:rsid w:val="00F074C2"/>
    <w:rsid w:val="00F53359"/>
    <w:rsid w:val="00F61C6D"/>
    <w:rsid w:val="00F9480D"/>
    <w:rsid w:val="00FD1786"/>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888B"/>
  <w15:chartTrackingRefBased/>
  <w15:docId w15:val="{1A621A05-3A0B-49CB-8C5A-21B70C7F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2FBE"/>
    <w:pPr>
      <w:widowControl w:val="0"/>
      <w:autoSpaceDE w:val="0"/>
      <w:autoSpaceDN w:val="0"/>
      <w:spacing w:after="0" w:line="252" w:lineRule="exact"/>
      <w:ind w:left="100"/>
      <w:outlineLvl w:val="0"/>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FBE"/>
    <w:rPr>
      <w:rFonts w:ascii="Arial" w:eastAsia="Arial" w:hAnsi="Arial" w:cs="Arial"/>
      <w:b/>
      <w:bCs/>
      <w:u w:val="single" w:color="000000"/>
    </w:rPr>
  </w:style>
  <w:style w:type="paragraph" w:styleId="BodyText">
    <w:name w:val="Body Text"/>
    <w:basedOn w:val="Normal"/>
    <w:link w:val="BodyTextChar"/>
    <w:uiPriority w:val="1"/>
    <w:qFormat/>
    <w:rsid w:val="00B62FB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B62FBE"/>
    <w:rPr>
      <w:rFonts w:ascii="Arial" w:eastAsia="Arial" w:hAnsi="Arial" w:cs="Arial"/>
    </w:rPr>
  </w:style>
  <w:style w:type="paragraph" w:styleId="ListParagraph">
    <w:name w:val="List Paragraph"/>
    <w:basedOn w:val="Normal"/>
    <w:uiPriority w:val="34"/>
    <w:qFormat/>
    <w:rsid w:val="00B62FBE"/>
    <w:pPr>
      <w:widowControl w:val="0"/>
      <w:autoSpaceDE w:val="0"/>
      <w:autoSpaceDN w:val="0"/>
      <w:spacing w:after="0" w:line="240" w:lineRule="auto"/>
      <w:ind w:left="820" w:hanging="361"/>
    </w:pPr>
    <w:rPr>
      <w:rFonts w:ascii="Arial" w:eastAsia="Arial" w:hAnsi="Arial" w:cs="Arial"/>
    </w:rPr>
  </w:style>
  <w:style w:type="paragraph" w:customStyle="1" w:styleId="TableParagraph">
    <w:name w:val="Table Paragraph"/>
    <w:basedOn w:val="Normal"/>
    <w:uiPriority w:val="1"/>
    <w:qFormat/>
    <w:rsid w:val="00B62FBE"/>
    <w:pPr>
      <w:widowControl w:val="0"/>
      <w:autoSpaceDE w:val="0"/>
      <w:autoSpaceDN w:val="0"/>
      <w:spacing w:before="100" w:after="0" w:line="240" w:lineRule="auto"/>
      <w:ind w:left="100"/>
    </w:pPr>
    <w:rPr>
      <w:rFonts w:ascii="Arial" w:eastAsia="Arial" w:hAnsi="Arial" w:cs="Arial"/>
    </w:rPr>
  </w:style>
  <w:style w:type="character" w:styleId="Hyperlink">
    <w:name w:val="Hyperlink"/>
    <w:basedOn w:val="DefaultParagraphFont"/>
    <w:uiPriority w:val="99"/>
    <w:unhideWhenUsed/>
    <w:rsid w:val="00B62FBE"/>
    <w:rPr>
      <w:color w:val="0563C1" w:themeColor="hyperlink"/>
      <w:u w:val="single"/>
    </w:rPr>
  </w:style>
  <w:style w:type="character" w:styleId="UnresolvedMention">
    <w:name w:val="Unresolved Mention"/>
    <w:basedOn w:val="DefaultParagraphFont"/>
    <w:uiPriority w:val="99"/>
    <w:semiHidden/>
    <w:unhideWhenUsed/>
    <w:rsid w:val="00B62FBE"/>
    <w:rPr>
      <w:color w:val="605E5C"/>
      <w:shd w:val="clear" w:color="auto" w:fill="E1DFDD"/>
    </w:rPr>
  </w:style>
  <w:style w:type="character" w:styleId="FollowedHyperlink">
    <w:name w:val="FollowedHyperlink"/>
    <w:basedOn w:val="DefaultParagraphFont"/>
    <w:uiPriority w:val="99"/>
    <w:semiHidden/>
    <w:unhideWhenUsed/>
    <w:rsid w:val="00B62FBE"/>
    <w:rPr>
      <w:color w:val="954F72" w:themeColor="followedHyperlink"/>
      <w:u w:val="single"/>
    </w:rPr>
  </w:style>
  <w:style w:type="paragraph" w:styleId="NoSpacing">
    <w:name w:val="No Spacing"/>
    <w:uiPriority w:val="1"/>
    <w:qFormat/>
    <w:rsid w:val="00B62FB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central.collegeboard.org/courses/ap-drawing/portfolio?course=ap-drawing" TargetMode="External"/><Relationship Id="rId3" Type="http://schemas.openxmlformats.org/officeDocument/2006/relationships/settings" Target="settings.xml"/><Relationship Id="rId7" Type="http://schemas.openxmlformats.org/officeDocument/2006/relationships/hyperlink" Target="https://apcentral.collegeboard.org/courses/ap-2-d-art-and-design/portfolio?course=ap-2-d-art-and-des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xvillecatholic-my.sharepoint.com/:p:/p/alex_kaparos/EYhGdaaa3FpOnSa-Z1Z0rTMBrtyZE9S-3_odbOIkA7m29w?e=qkHmZ5" TargetMode="External"/><Relationship Id="rId11" Type="http://schemas.openxmlformats.org/officeDocument/2006/relationships/theme" Target="theme/theme1.xml"/><Relationship Id="rId5" Type="http://schemas.openxmlformats.org/officeDocument/2006/relationships/hyperlink" Target="mailto:alex.kaparos@knoxvillecatholi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central.collegeboard.org/courses/ap-3-d-art-and-design/portfolio?course=ap-3-d-art-and-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Kaparos</dc:creator>
  <cp:keywords/>
  <dc:description/>
  <cp:lastModifiedBy>Alex Kaparos</cp:lastModifiedBy>
  <cp:revision>72</cp:revision>
  <dcterms:created xsi:type="dcterms:W3CDTF">2022-05-20T14:52:00Z</dcterms:created>
  <dcterms:modified xsi:type="dcterms:W3CDTF">2025-05-05T19:54:00Z</dcterms:modified>
</cp:coreProperties>
</file>